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47" w:rsidRDefault="00947447" w:rsidP="00947447">
      <w:pPr>
        <w:shd w:val="clear" w:color="auto" w:fill="FFFFFF"/>
        <w:jc w:val="both"/>
        <w:rPr>
          <w:rFonts w:ascii="Verdana" w:hAnsi="Verdana"/>
          <w:lang w:val="en-US"/>
        </w:rPr>
      </w:pPr>
      <w:bookmarkStart w:id="0" w:name="do"/>
      <w:r>
        <w:rPr>
          <w:rFonts w:ascii="Verdana" w:hAnsi="Verdana"/>
          <w:b/>
          <w:bCs/>
          <w:noProof/>
          <w:color w:val="333399"/>
          <w:lang w:val="en-US"/>
        </w:rPr>
        <w:drawing>
          <wp:inline distT="0" distB="0" distL="0" distR="0">
            <wp:extent cx="95250" cy="95250"/>
            <wp:effectExtent l="0" t="0" r="0" b="0"/>
            <wp:docPr id="31" name="Picture 3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Pr>
          <w:rStyle w:val="do1"/>
          <w:rFonts w:ascii="Verdana" w:hAnsi="Verdana"/>
        </w:rPr>
        <w:t xml:space="preserve">HOTĂRÂRE nr. 1212 din 29 noiembrie 2023 pentru modificarea şi completarea </w:t>
      </w:r>
      <w:hyperlink r:id="rId7" w:tooltip="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ct publicat in M.Of. 154 din 15-feb-2022)" w:history="1">
        <w:r>
          <w:rPr>
            <w:rStyle w:val="Hyperlink"/>
            <w:rFonts w:ascii="Verdana" w:hAnsi="Verdana"/>
            <w:sz w:val="26"/>
            <w:szCs w:val="26"/>
          </w:rPr>
          <w:t>Normelor metodologice</w:t>
        </w:r>
      </w:hyperlink>
      <w:r>
        <w:rPr>
          <w:rStyle w:val="do1"/>
          <w:rFonts w:ascii="Verdana" w:hAnsi="Verdana"/>
        </w:rPr>
        <w:t xml:space="preserve"> de aplicare a prevederilor Ordonanţei de urgenţă a Guvernului nr. </w:t>
      </w:r>
      <w:hyperlink r:id="rId8" w:history="1">
        <w:r>
          <w:rPr>
            <w:rStyle w:val="Hyperlink"/>
            <w:rFonts w:ascii="Verdana" w:hAnsi="Verdana"/>
            <w:sz w:val="26"/>
            <w:szCs w:val="26"/>
          </w:rPr>
          <w:t>124/2021</w:t>
        </w:r>
      </w:hyperlink>
      <w:r>
        <w:rPr>
          <w:rStyle w:val="do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9" w:tooltip="privind unele măsuri pentru elaborarea Planului naţional de relansare şi rezilienţă necesar României pentru accesarea de fonduri externe rambursabile şi nerambursabile în cadrul Mecanismului de redresare şi rezilienţă (act publicat in M.Of. 819 din 07-sep-2020)" w:history="1">
        <w:r>
          <w:rPr>
            <w:rStyle w:val="Hyperlink"/>
            <w:rFonts w:ascii="Verdana" w:hAnsi="Verdana"/>
            <w:sz w:val="26"/>
            <w:szCs w:val="26"/>
          </w:rPr>
          <w:t>155/2020</w:t>
        </w:r>
      </w:hyperlink>
      <w:r>
        <w:rPr>
          <w:rStyle w:val="do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aprobate prin Hotărârea Guvernului nr. </w:t>
      </w:r>
      <w:hyperlink r:id="rId10" w:history="1">
        <w:r>
          <w:rPr>
            <w:rStyle w:val="Hyperlink"/>
            <w:rFonts w:ascii="Verdana" w:hAnsi="Verdana"/>
            <w:sz w:val="26"/>
            <w:szCs w:val="26"/>
          </w:rPr>
          <w:t>209/2022</w:t>
        </w:r>
      </w:hyperlink>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947447" w:rsidRDefault="00947447" w:rsidP="00947447">
      <w:pPr>
        <w:shd w:val="clear" w:color="auto" w:fill="FFFFFF"/>
        <w:jc w:val="both"/>
        <w:rPr>
          <w:rFonts w:ascii="Verdana" w:hAnsi="Verdana"/>
        </w:rPr>
      </w:pPr>
      <w:bookmarkStart w:id="1" w:name="do|pa1"/>
      <w:bookmarkEnd w:id="1"/>
      <w:r>
        <w:rPr>
          <w:rStyle w:val="tpa1"/>
          <w:rFonts w:ascii="Verdana" w:hAnsi="Verdana"/>
        </w:rPr>
        <w:t xml:space="preserve">În temeiul art. 108 din </w:t>
      </w:r>
      <w:hyperlink r:id="rId11" w:history="1">
        <w:r>
          <w:rPr>
            <w:rStyle w:val="Hyperlink"/>
            <w:rFonts w:ascii="Verdana" w:hAnsi="Verdana"/>
          </w:rPr>
          <w:t>Constituţia</w:t>
        </w:r>
      </w:hyperlink>
      <w:r>
        <w:rPr>
          <w:rStyle w:val="tpa1"/>
          <w:rFonts w:ascii="Verdana" w:hAnsi="Verdana"/>
        </w:rPr>
        <w:t xml:space="preserve"> României, republicată, şi al art. V alin. (1) din Ordonanţa de urgenţă a Guvernului nr. </w:t>
      </w:r>
      <w:hyperlink r:id="rId12" w:history="1">
        <w:r>
          <w:rPr>
            <w:rStyle w:val="Hyperlink"/>
            <w:rFonts w:ascii="Verdana" w:hAnsi="Verdana"/>
          </w:rPr>
          <w:t>76/2023</w:t>
        </w:r>
      </w:hyperlink>
      <w:r>
        <w:rPr>
          <w:rStyle w:val="tpa1"/>
          <w:rFonts w:ascii="Verdana" w:hAnsi="Verdana"/>
        </w:rPr>
        <w:t xml:space="preserve"> pentru modificarea şi completarea Ordonanţei de urgenţă a Guvernului nr. </w:t>
      </w:r>
      <w:hyperlink r:id="rId13"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4"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cu completările ulterioare,</w:t>
      </w:r>
    </w:p>
    <w:p w:rsidR="00947447" w:rsidRDefault="00947447" w:rsidP="00947447">
      <w:pPr>
        <w:shd w:val="clear" w:color="auto" w:fill="FFFFFF"/>
        <w:jc w:val="both"/>
        <w:rPr>
          <w:rFonts w:ascii="Verdana" w:hAnsi="Verdana"/>
        </w:rPr>
      </w:pPr>
      <w:bookmarkStart w:id="2" w:name="do|pa2"/>
      <w:bookmarkEnd w:id="2"/>
      <w:r>
        <w:rPr>
          <w:rStyle w:val="tpa1"/>
          <w:rFonts w:ascii="Verdana" w:hAnsi="Verdana"/>
          <w:b/>
          <w:bCs/>
        </w:rPr>
        <w:t>Guvernul României</w:t>
      </w:r>
      <w:r>
        <w:rPr>
          <w:rStyle w:val="tpa1"/>
          <w:rFonts w:ascii="Verdana" w:hAnsi="Verdana"/>
        </w:rPr>
        <w:t xml:space="preserve"> adoptă prezenta hotărâre.</w:t>
      </w:r>
    </w:p>
    <w:p w:rsidR="00947447" w:rsidRDefault="00947447" w:rsidP="00947447">
      <w:pPr>
        <w:shd w:val="clear" w:color="auto" w:fill="FFFFFF"/>
        <w:jc w:val="both"/>
        <w:rPr>
          <w:rFonts w:ascii="Verdana" w:hAnsi="Verdana"/>
        </w:rPr>
      </w:pPr>
      <w:bookmarkStart w:id="3" w:name="do|arI"/>
      <w:r>
        <w:rPr>
          <w:rFonts w:ascii="Verdana" w:hAnsi="Verdana"/>
          <w:b/>
          <w:bCs/>
          <w:noProof/>
          <w:color w:val="333399"/>
          <w:lang w:val="en-US"/>
        </w:rPr>
        <w:drawing>
          <wp:inline distT="0" distB="0" distL="0" distR="0">
            <wp:extent cx="95250" cy="95250"/>
            <wp:effectExtent l="0" t="0" r="0" b="0"/>
            <wp:docPr id="30" name="Picture 3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Pr>
          <w:rStyle w:val="ar1"/>
          <w:rFonts w:ascii="Verdana" w:hAnsi="Verdana"/>
        </w:rPr>
        <w:t>Art. I</w:t>
      </w:r>
    </w:p>
    <w:bookmarkStart w:id="4" w:name="do|arI|pa1"/>
    <w:bookmarkEnd w:id="4"/>
    <w:p w:rsidR="00947447" w:rsidRDefault="00947447" w:rsidP="00947447">
      <w:pPr>
        <w:shd w:val="clear" w:color="auto" w:fill="FFFFFF"/>
        <w:jc w:val="both"/>
        <w:rPr>
          <w:rFonts w:ascii="Verdana" w:hAnsi="Verdana"/>
        </w:rPr>
      </w:pPr>
      <w:r>
        <w:rPr>
          <w:rStyle w:val="tpa1"/>
          <w:rFonts w:ascii="Verdana" w:hAnsi="Verdana"/>
        </w:rPr>
        <w:fldChar w:fldCharType="begin"/>
      </w:r>
      <w:r>
        <w:rPr>
          <w:rStyle w:val="tpa1"/>
          <w:rFonts w:ascii="Verdana" w:hAnsi="Verdana"/>
        </w:rPr>
        <w:instrText xml:space="preserve"> HYPERLINK "file:///D:\\USERS\\dfacus\\sintact%204.0\\cache\\Legislatie\\temp5244988\\00228782.htm" </w:instrText>
      </w:r>
      <w:r>
        <w:rPr>
          <w:rStyle w:val="tpa1"/>
          <w:rFonts w:ascii="Verdana" w:hAnsi="Verdana"/>
        </w:rPr>
        <w:fldChar w:fldCharType="separate"/>
      </w:r>
      <w:r>
        <w:rPr>
          <w:rStyle w:val="Hyperlink"/>
          <w:rFonts w:ascii="Verdana" w:hAnsi="Verdana"/>
        </w:rPr>
        <w:t>Normele metodologice</w:t>
      </w:r>
      <w:r>
        <w:rPr>
          <w:rStyle w:val="tpa1"/>
          <w:rFonts w:ascii="Verdana" w:hAnsi="Verdana"/>
        </w:rPr>
        <w:fldChar w:fldCharType="end"/>
      </w:r>
      <w:r>
        <w:rPr>
          <w:rStyle w:val="tpa1"/>
          <w:rFonts w:ascii="Verdana" w:hAnsi="Verdana"/>
        </w:rPr>
        <w:t xml:space="preserve"> de aplicare a prevederilor Ordonanţei de urgenţă a Guvernului nr. </w:t>
      </w:r>
      <w:hyperlink r:id="rId15"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6"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aprobate prin Hotărârea Guvernului nr. </w:t>
      </w:r>
      <w:hyperlink r:id="rId17" w:history="1">
        <w:r>
          <w:rPr>
            <w:rStyle w:val="Hyperlink"/>
            <w:rFonts w:ascii="Verdana" w:hAnsi="Verdana"/>
          </w:rPr>
          <w:t>209/2022</w:t>
        </w:r>
      </w:hyperlink>
      <w:r>
        <w:rPr>
          <w:rStyle w:val="tpa1"/>
          <w:rFonts w:ascii="Verdana" w:hAnsi="Verdana"/>
        </w:rPr>
        <w:t>, publicată în Monitorul Oficial al României, Partea I, nr. 154 din 15 februarie 2022, se modifică şi se completează după cum urmează:</w:t>
      </w:r>
    </w:p>
    <w:p w:rsidR="00947447" w:rsidRDefault="00947447" w:rsidP="00947447">
      <w:pPr>
        <w:shd w:val="clear" w:color="auto" w:fill="FFFFFF"/>
        <w:jc w:val="both"/>
        <w:rPr>
          <w:rFonts w:ascii="Verdana" w:hAnsi="Verdana"/>
        </w:rPr>
      </w:pPr>
      <w:bookmarkStart w:id="5" w:name="do|arI|pt1"/>
      <w:r>
        <w:rPr>
          <w:rFonts w:ascii="Verdana" w:hAnsi="Verdana"/>
          <w:b/>
          <w:bCs/>
          <w:noProof/>
          <w:color w:val="333399"/>
          <w:lang w:val="en-US"/>
        </w:rPr>
        <w:drawing>
          <wp:inline distT="0" distB="0" distL="0" distR="0">
            <wp:extent cx="95250" cy="95250"/>
            <wp:effectExtent l="0" t="0" r="0" b="0"/>
            <wp:docPr id="29" name="Picture 2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Pr>
          <w:rStyle w:val="pt1"/>
          <w:rFonts w:ascii="Verdana" w:hAnsi="Verdana"/>
        </w:rPr>
        <w:t>1.</w:t>
      </w:r>
      <w:r>
        <w:rPr>
          <w:rStyle w:val="tpt1"/>
          <w:rFonts w:ascii="Verdana" w:hAnsi="Verdana"/>
        </w:rPr>
        <w:t>La articolul 1, alineatele (1), (2) şi (5) se modifică şi vor avea următorul cuprins:</w:t>
      </w:r>
    </w:p>
    <w:p w:rsidR="00947447" w:rsidRDefault="00947447" w:rsidP="00947447">
      <w:pPr>
        <w:shd w:val="clear" w:color="auto" w:fill="FFFFFF"/>
        <w:jc w:val="both"/>
        <w:rPr>
          <w:rFonts w:ascii="Verdana" w:hAnsi="Verdana"/>
        </w:rPr>
      </w:pPr>
      <w:bookmarkStart w:id="6" w:name="do|arI|pt1|pa1"/>
      <w:bookmarkEnd w:id="6"/>
      <w:r>
        <w:rPr>
          <w:rStyle w:val="tpa1"/>
          <w:rFonts w:ascii="Verdana" w:hAnsi="Verdana"/>
        </w:rPr>
        <w:t>"Art, 1</w:t>
      </w:r>
    </w:p>
    <w:p w:rsidR="00947447" w:rsidRDefault="00947447" w:rsidP="00947447">
      <w:pPr>
        <w:shd w:val="clear" w:color="auto" w:fill="FFFFFF"/>
        <w:jc w:val="both"/>
        <w:rPr>
          <w:rFonts w:ascii="Verdana" w:hAnsi="Verdana"/>
        </w:rPr>
      </w:pPr>
      <w:bookmarkStart w:id="7" w:name="do|arI|pt1|pa2"/>
      <w:bookmarkEnd w:id="7"/>
      <w:r>
        <w:rPr>
          <w:rStyle w:val="tpa1"/>
          <w:rFonts w:ascii="Verdana" w:hAnsi="Verdana"/>
        </w:rPr>
        <w:t xml:space="preserve">(1) În aplicarea dispoziţiilor art. 9 din Ordonanţa de urgenţă a Guvernului nr. </w:t>
      </w:r>
      <w:hyperlink r:id="rId18" w:history="1">
        <w:r>
          <w:rPr>
            <w:rStyle w:val="Hyperlink"/>
            <w:rFonts w:ascii="Verdana" w:hAnsi="Verdana"/>
          </w:rPr>
          <w:t>124/2021</w:t>
        </w:r>
      </w:hyperlink>
      <w:r>
        <w:rPr>
          <w:rStyle w:val="tpa1"/>
          <w:rFonts w:ascii="Verdana" w:hAnsi="Verdana"/>
        </w:rPr>
        <w:t xml:space="preserve"> privind stabilirea cadrului instituţional şi financiar pentru gestionarea </w:t>
      </w:r>
      <w:r>
        <w:rPr>
          <w:rStyle w:val="tpa1"/>
          <w:rFonts w:ascii="Verdana" w:hAnsi="Verdana"/>
        </w:rPr>
        <w:lastRenderedPageBreak/>
        <w:t xml:space="preserve">fondurilor europene alocate României prin Mecanismul de redresare şi rezilienţă, precum şi pentru modificarea şi completarea Ordonanţei de urgenţă a Guvernului nr. </w:t>
      </w:r>
      <w:hyperlink r:id="rId19"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w:t>
      </w:r>
      <w:hyperlink r:id="rId20" w:history="1">
        <w:r>
          <w:rPr>
            <w:rStyle w:val="Hyperlink"/>
            <w:rFonts w:ascii="Verdana" w:hAnsi="Verdana"/>
          </w:rPr>
          <w:t>178/2022</w:t>
        </w:r>
      </w:hyperlink>
      <w:r>
        <w:rPr>
          <w:rStyle w:val="tpa1"/>
          <w:rFonts w:ascii="Verdana" w:hAnsi="Verdana"/>
        </w:rPr>
        <w:t xml:space="preserve">, cu modificările şi completările ulterioare, denumită în continuare Ordonanţa de urgenţă a Guvernului nr. </w:t>
      </w:r>
      <w:hyperlink r:id="rId21" w:history="1">
        <w:r>
          <w:rPr>
            <w:rStyle w:val="Hyperlink"/>
            <w:rFonts w:ascii="Verdana" w:hAnsi="Verdana"/>
          </w:rPr>
          <w:t>124/2021</w:t>
        </w:r>
      </w:hyperlink>
      <w:r>
        <w:rPr>
          <w:rStyle w:val="tpa1"/>
          <w:rFonts w:ascii="Verdana" w:hAnsi="Verdana"/>
        </w:rPr>
        <w:t>, beneficiarii cuprind creditele de angajament şi creditele bugetare aferente finanţării valorii totale a proiectelor proprii aprobate în cadrul Planului naţional de redresare şi rezilienţă, denumit în continuare PNRR, pe titluri de clasificaţie distincte, respectiv titlul XII «Proiecte cu finanţare din sumele reprezentând asistenţa financiară nerambursabilă aferentă PNRR» şi titlul XIII «Proiecte cu finanţare din sumele aferente componentei de împrumut a PNRR», la articolele «Fonduri externe nerambursabile», «Fonduri din împrumut rambursabil», «Finanţare publică naţională» şi «Sume aferente TVA», codificate în mod corespunzător, în formularele destinate programelor de investiţii, stabilite prin metodologia pentru elaborarea proiectului anual de buget.</w:t>
      </w:r>
    </w:p>
    <w:p w:rsidR="00947447" w:rsidRDefault="00947447" w:rsidP="00947447">
      <w:pPr>
        <w:shd w:val="clear" w:color="auto" w:fill="FFFFFF"/>
        <w:jc w:val="both"/>
        <w:rPr>
          <w:rFonts w:ascii="Verdana" w:hAnsi="Verdana"/>
        </w:rPr>
      </w:pPr>
      <w:bookmarkStart w:id="8" w:name="do|arI|pt1|pa3"/>
      <w:bookmarkEnd w:id="8"/>
      <w:r>
        <w:rPr>
          <w:rStyle w:val="tpa1"/>
          <w:rFonts w:ascii="Verdana" w:hAnsi="Verdana"/>
        </w:rPr>
        <w:t xml:space="preserve">(2) Creditele de angajament şi creditele bugetare se cuprind în bugetele beneficiarilor instituţii publice finanţate integral din bugetul de stat, bugetul asigurărilor sociale de stat, respectiv bugetele fondurilor speciale, potrivit dispoziţiilor art. 9 alin. (1) şi art. 10 alin. (4) din Ordonanţa de urgenţă a Guvernului nr. </w:t>
      </w:r>
      <w:hyperlink r:id="rId22" w:history="1">
        <w:r>
          <w:rPr>
            <w:rStyle w:val="Hyperlink"/>
            <w:rFonts w:ascii="Verdana" w:hAnsi="Verdana"/>
          </w:rPr>
          <w:t>124/2021</w:t>
        </w:r>
      </w:hyperlink>
      <w:r>
        <w:rPr>
          <w:rStyle w:val="tpa1"/>
          <w:rFonts w:ascii="Verdana" w:hAnsi="Verdana"/>
        </w:rPr>
        <w:t xml:space="preserve">, precum şi în bugetul Ministerului Educaţiei, respectiv în bugetele coordonatorilor de reforme şi/sau investiţii/Ministerului Cercetării, Inovării şi Digitalizării, potrivit dispoziţiilor art. 13 din Ordonanţa de urgenţă a Guvernului nr. </w:t>
      </w:r>
      <w:hyperlink r:id="rId23" w:history="1">
        <w:r>
          <w:rPr>
            <w:rStyle w:val="Hyperlink"/>
            <w:rFonts w:ascii="Verdana" w:hAnsi="Verdana"/>
          </w:rPr>
          <w:t>124/2021</w:t>
        </w:r>
      </w:hyperlink>
      <w:r>
        <w:rPr>
          <w:rStyle w:val="tpa1"/>
          <w:rFonts w:ascii="Verdana" w:hAnsi="Verdana"/>
        </w:rPr>
        <w:t>, şi se aprobă pentru anul bugetar cu ocazia aprobării legilor bugetare anuale şi a legilor de rectificare.</w:t>
      </w:r>
    </w:p>
    <w:p w:rsidR="00947447" w:rsidRDefault="00947447" w:rsidP="00947447">
      <w:pPr>
        <w:shd w:val="clear" w:color="auto" w:fill="FFFFFF"/>
        <w:jc w:val="both"/>
        <w:rPr>
          <w:rFonts w:ascii="Verdana" w:hAnsi="Verdana"/>
        </w:rPr>
      </w:pPr>
      <w:bookmarkStart w:id="9" w:name="do|arI|pt1|pa4"/>
      <w:bookmarkEnd w:id="9"/>
      <w:r>
        <w:rPr>
          <w:rStyle w:val="tpa1"/>
          <w:rFonts w:ascii="Verdana" w:hAnsi="Verdana"/>
        </w:rPr>
        <w:t>..................................................................................................</w:t>
      </w:r>
    </w:p>
    <w:p w:rsidR="00947447" w:rsidRDefault="00947447" w:rsidP="00947447">
      <w:pPr>
        <w:shd w:val="clear" w:color="auto" w:fill="FFFFFF"/>
        <w:jc w:val="both"/>
        <w:rPr>
          <w:rFonts w:ascii="Verdana" w:hAnsi="Verdana"/>
        </w:rPr>
      </w:pPr>
      <w:bookmarkStart w:id="10" w:name="do|arI|pt1|pa5"/>
      <w:bookmarkEnd w:id="10"/>
      <w:r>
        <w:rPr>
          <w:rStyle w:val="tpa1"/>
          <w:rFonts w:ascii="Verdana" w:hAnsi="Verdana"/>
        </w:rPr>
        <w:t xml:space="preserve">(5) În formularul prevăzut la alin. (4) se cuprinde distinct finanţarea pentru beneficiarii finanţaţi în conformitate cu dispoziţiile art. 9 alin. (1) şi art. 10 alin. (4) din Ordonanţa de urgenţă a Guvernului nr. </w:t>
      </w:r>
      <w:hyperlink r:id="rId24"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11" w:name="do|arI|pt2"/>
      <w:r>
        <w:rPr>
          <w:rFonts w:ascii="Verdana" w:hAnsi="Verdana"/>
          <w:b/>
          <w:bCs/>
          <w:noProof/>
          <w:color w:val="333399"/>
          <w:lang w:val="en-US"/>
        </w:rPr>
        <w:drawing>
          <wp:inline distT="0" distB="0" distL="0" distR="0">
            <wp:extent cx="95250" cy="95250"/>
            <wp:effectExtent l="0" t="0" r="0" b="0"/>
            <wp:docPr id="28" name="Picture 2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Pr>
          <w:rStyle w:val="pt1"/>
          <w:rFonts w:ascii="Verdana" w:hAnsi="Verdana"/>
        </w:rPr>
        <w:t>2.</w:t>
      </w:r>
      <w:r>
        <w:rPr>
          <w:rStyle w:val="tpt1"/>
          <w:rFonts w:ascii="Verdana" w:hAnsi="Verdana"/>
        </w:rPr>
        <w:t>La articolul 2, alineatul (1) se modifică şi va avea următorul cuprins:</w:t>
      </w:r>
    </w:p>
    <w:p w:rsidR="00947447" w:rsidRDefault="00947447" w:rsidP="00947447">
      <w:pPr>
        <w:shd w:val="clear" w:color="auto" w:fill="FFFFFF"/>
        <w:jc w:val="both"/>
        <w:rPr>
          <w:rFonts w:ascii="Verdana" w:hAnsi="Verdana"/>
        </w:rPr>
      </w:pPr>
      <w:bookmarkStart w:id="12" w:name="do|arI|pt2|pa1"/>
      <w:bookmarkEnd w:id="12"/>
      <w:r>
        <w:rPr>
          <w:rStyle w:val="tpa1"/>
          <w:rFonts w:ascii="Verdana" w:hAnsi="Verdana"/>
        </w:rPr>
        <w:t>"Art. 2</w:t>
      </w:r>
    </w:p>
    <w:p w:rsidR="00947447" w:rsidRDefault="00947447" w:rsidP="00947447">
      <w:pPr>
        <w:shd w:val="clear" w:color="auto" w:fill="FFFFFF"/>
        <w:jc w:val="both"/>
        <w:rPr>
          <w:rFonts w:ascii="Verdana" w:hAnsi="Verdana"/>
        </w:rPr>
      </w:pPr>
      <w:bookmarkStart w:id="13" w:name="do|arI|pt2|pa2"/>
      <w:bookmarkEnd w:id="13"/>
      <w:r>
        <w:rPr>
          <w:rStyle w:val="tpa1"/>
          <w:rFonts w:ascii="Verdana" w:hAnsi="Verdana"/>
        </w:rPr>
        <w:t xml:space="preserve">(1) Creditele de angajament şi creditele bugetare aferente finanţării valorii totale a proiectelor proprii cuprinse în bugetele beneficiarilor prevăzuţi la art. 10 alin. (1)-(3) din Ordonanţa de urgenţă a Guvernului nr. </w:t>
      </w:r>
      <w:hyperlink r:id="rId25" w:history="1">
        <w:r>
          <w:rPr>
            <w:rStyle w:val="Hyperlink"/>
            <w:rFonts w:ascii="Verdana" w:hAnsi="Verdana"/>
          </w:rPr>
          <w:t>124/2021</w:t>
        </w:r>
      </w:hyperlink>
      <w:r>
        <w:rPr>
          <w:rStyle w:val="tpa1"/>
          <w:rFonts w:ascii="Verdana" w:hAnsi="Verdana"/>
        </w:rPr>
        <w:t xml:space="preserve"> se aprobă pentru anul bugetar curent potrivit dispoziţiilor art. 19 din Legea nr. </w:t>
      </w:r>
      <w:hyperlink r:id="rId26" w:history="1">
        <w:r>
          <w:rPr>
            <w:rStyle w:val="Hyperlink"/>
            <w:rFonts w:ascii="Verdana" w:hAnsi="Verdana"/>
          </w:rPr>
          <w:t>273/2006</w:t>
        </w:r>
      </w:hyperlink>
      <w:r>
        <w:rPr>
          <w:rStyle w:val="tpa1"/>
          <w:rFonts w:ascii="Verdana" w:hAnsi="Verdana"/>
        </w:rPr>
        <w:t xml:space="preserve"> privind finanţele publice locale, cu modificările şi completările ulterioare."</w:t>
      </w:r>
    </w:p>
    <w:p w:rsidR="00947447" w:rsidRDefault="00947447" w:rsidP="00947447">
      <w:pPr>
        <w:shd w:val="clear" w:color="auto" w:fill="FFFFFF"/>
        <w:jc w:val="both"/>
        <w:rPr>
          <w:rFonts w:ascii="Verdana" w:hAnsi="Verdana"/>
        </w:rPr>
      </w:pPr>
      <w:bookmarkStart w:id="14" w:name="do|arI|pt3"/>
      <w:r>
        <w:rPr>
          <w:rFonts w:ascii="Verdana" w:hAnsi="Verdana"/>
          <w:b/>
          <w:bCs/>
          <w:noProof/>
          <w:color w:val="333399"/>
          <w:lang w:val="en-US"/>
        </w:rPr>
        <w:drawing>
          <wp:inline distT="0" distB="0" distL="0" distR="0">
            <wp:extent cx="95250" cy="95250"/>
            <wp:effectExtent l="0" t="0" r="0" b="0"/>
            <wp:docPr id="27" name="Picture 2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Pr>
          <w:rStyle w:val="pt1"/>
          <w:rFonts w:ascii="Verdana" w:hAnsi="Verdana"/>
        </w:rPr>
        <w:t>3.</w:t>
      </w:r>
      <w:r>
        <w:rPr>
          <w:rStyle w:val="tpt1"/>
          <w:rFonts w:ascii="Verdana" w:hAnsi="Verdana"/>
        </w:rPr>
        <w:t>Articolul 3 se modifică şi va avea următorul cuprins:</w:t>
      </w:r>
    </w:p>
    <w:p w:rsidR="00947447" w:rsidRDefault="00947447" w:rsidP="00947447">
      <w:pPr>
        <w:shd w:val="clear" w:color="auto" w:fill="FFFFFF"/>
        <w:jc w:val="both"/>
        <w:rPr>
          <w:rFonts w:ascii="Verdana" w:hAnsi="Verdana"/>
        </w:rPr>
      </w:pPr>
      <w:bookmarkStart w:id="15" w:name="do|arI|pt3|pa1"/>
      <w:bookmarkEnd w:id="15"/>
      <w:r>
        <w:rPr>
          <w:rStyle w:val="tpa1"/>
          <w:rFonts w:ascii="Verdana" w:hAnsi="Verdana"/>
        </w:rPr>
        <w:t>"Art. 3</w:t>
      </w:r>
    </w:p>
    <w:p w:rsidR="00947447" w:rsidRDefault="00947447" w:rsidP="00947447">
      <w:pPr>
        <w:shd w:val="clear" w:color="auto" w:fill="FFFFFF"/>
        <w:jc w:val="both"/>
        <w:rPr>
          <w:rFonts w:ascii="Verdana" w:hAnsi="Verdana"/>
        </w:rPr>
      </w:pPr>
      <w:bookmarkStart w:id="16" w:name="do|arI|pt3|pa2"/>
      <w:bookmarkEnd w:id="16"/>
      <w:r>
        <w:rPr>
          <w:rStyle w:val="tpa1"/>
          <w:rFonts w:ascii="Verdana" w:hAnsi="Verdana"/>
        </w:rPr>
        <w:lastRenderedPageBreak/>
        <w:t>(1) Limitele admise pentru depăşirile prevăzute la art. 24 alin. (1) şi (1</w:t>
      </w:r>
      <w:r>
        <w:rPr>
          <w:rStyle w:val="tpa1"/>
          <w:rFonts w:ascii="Verdana" w:hAnsi="Verdana"/>
          <w:vertAlign w:val="superscript"/>
        </w:rPr>
        <w:t>1</w:t>
      </w:r>
      <w:r>
        <w:rPr>
          <w:rStyle w:val="tpa1"/>
          <w:rFonts w:ascii="Verdana" w:hAnsi="Verdana"/>
        </w:rPr>
        <w:t xml:space="preserve">) din Ordonanţa de urgenţă a Guvernului nr. </w:t>
      </w:r>
      <w:hyperlink r:id="rId27" w:history="1">
        <w:r>
          <w:rPr>
            <w:rStyle w:val="Hyperlink"/>
            <w:rFonts w:ascii="Verdana" w:hAnsi="Verdana"/>
          </w:rPr>
          <w:t>124/2021</w:t>
        </w:r>
      </w:hyperlink>
      <w:r>
        <w:rPr>
          <w:rStyle w:val="tpa1"/>
          <w:rFonts w:ascii="Verdana" w:hAnsi="Verdana"/>
        </w:rPr>
        <w:t xml:space="preserve"> se aprobă de către coordonatorul de reforme şi/sau investiţii, cu încadrarea în creditele de angajament aprobate cu această destinaţie prin legile bugetare anuale.</w:t>
      </w:r>
    </w:p>
    <w:p w:rsidR="00947447" w:rsidRDefault="00947447" w:rsidP="00947447">
      <w:pPr>
        <w:shd w:val="clear" w:color="auto" w:fill="FFFFFF"/>
        <w:jc w:val="both"/>
        <w:rPr>
          <w:rFonts w:ascii="Verdana" w:hAnsi="Verdana"/>
        </w:rPr>
      </w:pPr>
      <w:bookmarkStart w:id="17" w:name="do|arI|pt3|pa3"/>
      <w:bookmarkEnd w:id="17"/>
      <w:r>
        <w:rPr>
          <w:rStyle w:val="tpa1"/>
          <w:rFonts w:ascii="Verdana" w:hAnsi="Verdana"/>
        </w:rPr>
        <w:t>(2) Creditele de angajament destinate acoperirii depăşirilor prevăzute la art. 24 alin. (1) şi (1</w:t>
      </w:r>
      <w:r>
        <w:rPr>
          <w:rStyle w:val="tpa1"/>
          <w:rFonts w:ascii="Verdana" w:hAnsi="Verdana"/>
          <w:vertAlign w:val="superscript"/>
        </w:rPr>
        <w:t>1</w:t>
      </w:r>
      <w:r>
        <w:rPr>
          <w:rStyle w:val="tpa1"/>
          <w:rFonts w:ascii="Verdana" w:hAnsi="Verdana"/>
        </w:rPr>
        <w:t xml:space="preserve">) din Ordonanţa de urgenţă a Guvernului nr. </w:t>
      </w:r>
      <w:hyperlink r:id="rId28" w:history="1">
        <w:r>
          <w:rPr>
            <w:rStyle w:val="Hyperlink"/>
            <w:rFonts w:ascii="Verdana" w:hAnsi="Verdana"/>
          </w:rPr>
          <w:t>124/2021</w:t>
        </w:r>
      </w:hyperlink>
      <w:r>
        <w:rPr>
          <w:rStyle w:val="tpa1"/>
          <w:rFonts w:ascii="Verdana" w:hAnsi="Verdana"/>
        </w:rPr>
        <w:t xml:space="preserve"> se angajează din fondurile europene aferente asistenţei financiare nerambursabile şi rambursabile până la epuizarea cuantumului alocărilor, iar diferenţa rămasă se suportă din finanţarea publică naţională.</w:t>
      </w:r>
    </w:p>
    <w:p w:rsidR="00947447" w:rsidRDefault="00947447" w:rsidP="00947447">
      <w:pPr>
        <w:shd w:val="clear" w:color="auto" w:fill="FFFFFF"/>
        <w:jc w:val="both"/>
        <w:rPr>
          <w:rFonts w:ascii="Verdana" w:hAnsi="Verdana"/>
        </w:rPr>
      </w:pPr>
      <w:bookmarkStart w:id="18" w:name="do|arI|pt3|pa4"/>
      <w:bookmarkEnd w:id="18"/>
      <w:r>
        <w:rPr>
          <w:rStyle w:val="tpa1"/>
          <w:rFonts w:ascii="Verdana" w:hAnsi="Verdana"/>
        </w:rPr>
        <w:t>(3) Verificarea de către fiecare coordonator de reforme şi/sau investiţii a respectării prevederilor alin. (1) se face prin transformarea în euro a valorilor respective cumulate pentru contractele/deciziile/ordinele de finanţare încheiate, luându-se în considerare cursul InforEuro din luna în care s-a solicitat aprobarea limitelor admise pentru depăşirile prevăzute la art. 24 alin. (1) şi (1</w:t>
      </w:r>
      <w:r>
        <w:rPr>
          <w:rStyle w:val="tpa1"/>
          <w:rFonts w:ascii="Verdana" w:hAnsi="Verdana"/>
          <w:vertAlign w:val="superscript"/>
        </w:rPr>
        <w:t>1</w:t>
      </w:r>
      <w:r>
        <w:rPr>
          <w:rStyle w:val="tpa1"/>
          <w:rFonts w:ascii="Verdana" w:hAnsi="Verdana"/>
        </w:rPr>
        <w:t>), respectiv cu încadrarea în limitele prevăzute la art. 24 alin. (1</w:t>
      </w:r>
      <w:r>
        <w:rPr>
          <w:rStyle w:val="tpa1"/>
          <w:rFonts w:ascii="Verdana" w:hAnsi="Verdana"/>
          <w:vertAlign w:val="superscript"/>
        </w:rPr>
        <w:t>5</w:t>
      </w:r>
      <w:r>
        <w:rPr>
          <w:rStyle w:val="tpa1"/>
          <w:rFonts w:ascii="Verdana" w:hAnsi="Verdana"/>
        </w:rPr>
        <w:t xml:space="preserve">) din Ordonanţa de urgenţă a Guvernului nr. </w:t>
      </w:r>
      <w:hyperlink r:id="rId29"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19" w:name="do|arI|pt4"/>
      <w:r>
        <w:rPr>
          <w:rFonts w:ascii="Verdana" w:hAnsi="Verdana"/>
          <w:b/>
          <w:bCs/>
          <w:noProof/>
          <w:color w:val="333399"/>
          <w:lang w:val="en-US"/>
        </w:rPr>
        <w:drawing>
          <wp:inline distT="0" distB="0" distL="0" distR="0">
            <wp:extent cx="95250" cy="95250"/>
            <wp:effectExtent l="0" t="0" r="0" b="0"/>
            <wp:docPr id="26" name="Picture 2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Pr>
          <w:rStyle w:val="pt1"/>
          <w:rFonts w:ascii="Verdana" w:hAnsi="Verdana"/>
        </w:rPr>
        <w:t>4.</w:t>
      </w:r>
      <w:r>
        <w:rPr>
          <w:rStyle w:val="tpt1"/>
          <w:rFonts w:ascii="Verdana" w:hAnsi="Verdana"/>
        </w:rPr>
        <w:t>Articolul 4 se modifică şi va avea următorul cuprins:</w:t>
      </w:r>
    </w:p>
    <w:p w:rsidR="00947447" w:rsidRDefault="00947447" w:rsidP="00947447">
      <w:pPr>
        <w:shd w:val="clear" w:color="auto" w:fill="FFFFFF"/>
        <w:jc w:val="both"/>
        <w:rPr>
          <w:rFonts w:ascii="Verdana" w:hAnsi="Verdana"/>
        </w:rPr>
      </w:pPr>
      <w:bookmarkStart w:id="20" w:name="do|arI|pt4|pa1"/>
      <w:bookmarkEnd w:id="20"/>
      <w:r>
        <w:rPr>
          <w:rStyle w:val="tpa1"/>
          <w:rFonts w:ascii="Verdana" w:hAnsi="Verdana"/>
        </w:rPr>
        <w:t>"Art. 4</w:t>
      </w:r>
    </w:p>
    <w:p w:rsidR="00947447" w:rsidRDefault="00947447" w:rsidP="00947447">
      <w:pPr>
        <w:shd w:val="clear" w:color="auto" w:fill="FFFFFF"/>
        <w:jc w:val="both"/>
        <w:rPr>
          <w:rFonts w:ascii="Verdana" w:hAnsi="Verdana"/>
        </w:rPr>
      </w:pPr>
      <w:bookmarkStart w:id="21" w:name="do|arI|pt4|pa2"/>
      <w:bookmarkEnd w:id="21"/>
      <w:r>
        <w:rPr>
          <w:rStyle w:val="tpa1"/>
          <w:rFonts w:ascii="Verdana" w:hAnsi="Verdana"/>
        </w:rPr>
        <w:t>(1) În cazul beneficiarilor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30" w:history="1">
        <w:r>
          <w:rPr>
            <w:rStyle w:val="Hyperlink"/>
            <w:rFonts w:ascii="Verdana" w:hAnsi="Verdana"/>
          </w:rPr>
          <w:t>124/2021</w:t>
        </w:r>
      </w:hyperlink>
      <w:r>
        <w:rPr>
          <w:rStyle w:val="tpa1"/>
          <w:rFonts w:ascii="Verdana" w:hAnsi="Verdana"/>
        </w:rPr>
        <w:t xml:space="preserve"> care au în implementare proiecte proprii finanţate din fonduri europene aferente PNRR, execuţia bugetară se reflectă în bugetele acestora.</w:t>
      </w:r>
    </w:p>
    <w:p w:rsidR="00947447" w:rsidRDefault="00947447" w:rsidP="00947447">
      <w:pPr>
        <w:shd w:val="clear" w:color="auto" w:fill="FFFFFF"/>
        <w:jc w:val="both"/>
        <w:rPr>
          <w:rFonts w:ascii="Verdana" w:hAnsi="Verdana"/>
        </w:rPr>
      </w:pPr>
      <w:bookmarkStart w:id="22" w:name="do|arI|pt4|pa3"/>
      <w:bookmarkEnd w:id="22"/>
      <w:r>
        <w:rPr>
          <w:rStyle w:val="tpa1"/>
          <w:rFonts w:ascii="Verdana" w:hAnsi="Verdana"/>
        </w:rPr>
        <w:t xml:space="preserve">(2) Coordonatorii de reforme şi/sau investiţii, respectiv coordonatorul naţional notifică în scris beneficiarii prevăzuţi la art. 9 alin. (1) şi art. 10 alin. (4) din Ordonanţa de urgenţă a Guvernului nr. </w:t>
      </w:r>
      <w:hyperlink r:id="rId31" w:history="1">
        <w:r>
          <w:rPr>
            <w:rStyle w:val="Hyperlink"/>
            <w:rFonts w:ascii="Verdana" w:hAnsi="Verdana"/>
          </w:rPr>
          <w:t>124/2021</w:t>
        </w:r>
      </w:hyperlink>
      <w:r>
        <w:rPr>
          <w:rStyle w:val="tpa1"/>
          <w:rFonts w:ascii="Verdana" w:hAnsi="Verdana"/>
        </w:rPr>
        <w:t>, respectiv Serviciul de Telecomunicaţii Speciale (STS), în calitate de furnizor al sistemului informatic de management şi control al PNRR, cu privire la sumele transferate în conturile de venituri corespunzătoare sumelor efectiv utilizate aferente fondurilor europene nerambursabile."</w:t>
      </w:r>
    </w:p>
    <w:p w:rsidR="00947447" w:rsidRDefault="00947447" w:rsidP="00947447">
      <w:pPr>
        <w:shd w:val="clear" w:color="auto" w:fill="FFFFFF"/>
        <w:jc w:val="both"/>
        <w:rPr>
          <w:rFonts w:ascii="Verdana" w:hAnsi="Verdana"/>
        </w:rPr>
      </w:pPr>
      <w:bookmarkStart w:id="23" w:name="do|arI|pt5"/>
      <w:r>
        <w:rPr>
          <w:rFonts w:ascii="Verdana" w:hAnsi="Verdana"/>
          <w:b/>
          <w:bCs/>
          <w:noProof/>
          <w:color w:val="333399"/>
          <w:lang w:val="en-US"/>
        </w:rPr>
        <w:drawing>
          <wp:inline distT="0" distB="0" distL="0" distR="0">
            <wp:extent cx="95250" cy="95250"/>
            <wp:effectExtent l="0" t="0" r="0" b="0"/>
            <wp:docPr id="25" name="Picture 2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Pr>
          <w:rStyle w:val="pt1"/>
          <w:rFonts w:ascii="Verdana" w:hAnsi="Verdana"/>
        </w:rPr>
        <w:t>5.</w:t>
      </w:r>
      <w:r>
        <w:rPr>
          <w:rStyle w:val="tpt1"/>
          <w:rFonts w:ascii="Verdana" w:hAnsi="Verdana"/>
        </w:rPr>
        <w:t>Articolul 5 se modifică şi va avea următorul cuprins:</w:t>
      </w:r>
    </w:p>
    <w:p w:rsidR="00947447" w:rsidRDefault="00947447" w:rsidP="00947447">
      <w:pPr>
        <w:shd w:val="clear" w:color="auto" w:fill="FFFFFF"/>
        <w:jc w:val="both"/>
        <w:rPr>
          <w:rFonts w:ascii="Verdana" w:hAnsi="Verdana"/>
        </w:rPr>
      </w:pPr>
      <w:bookmarkStart w:id="24" w:name="do|arI|pt5|pa1"/>
      <w:bookmarkEnd w:id="24"/>
      <w:r>
        <w:rPr>
          <w:rStyle w:val="tpa1"/>
          <w:rFonts w:ascii="Verdana" w:hAnsi="Verdana"/>
        </w:rPr>
        <w:t>"Art. 5</w:t>
      </w:r>
    </w:p>
    <w:p w:rsidR="00947447" w:rsidRDefault="00947447" w:rsidP="00947447">
      <w:pPr>
        <w:shd w:val="clear" w:color="auto" w:fill="FFFFFF"/>
        <w:jc w:val="both"/>
        <w:rPr>
          <w:rFonts w:ascii="Verdana" w:hAnsi="Verdana"/>
        </w:rPr>
      </w:pPr>
      <w:bookmarkStart w:id="25" w:name="do|arI|pt5|pa2"/>
      <w:bookmarkEnd w:id="25"/>
      <w:r>
        <w:rPr>
          <w:rStyle w:val="tpa1"/>
          <w:rFonts w:ascii="Verdana" w:hAnsi="Verdana"/>
        </w:rPr>
        <w:t xml:space="preserve">Transferul către beneficiari al sumelor prevăzute la art. 13 alin. (1) lit. a) şi b) şi alin. (5) din Ordonanţa de urgenţă a Guvernului nr. </w:t>
      </w:r>
      <w:hyperlink r:id="rId32" w:history="1">
        <w:r>
          <w:rPr>
            <w:rStyle w:val="Hyperlink"/>
            <w:rFonts w:ascii="Verdana" w:hAnsi="Verdana"/>
          </w:rPr>
          <w:t>124/2021</w:t>
        </w:r>
      </w:hyperlink>
      <w:r>
        <w:rPr>
          <w:rStyle w:val="tpa1"/>
          <w:rFonts w:ascii="Verdana" w:hAnsi="Verdana"/>
        </w:rPr>
        <w:t>, solicitate prin cererile de transfer, se realizează în condiţiile şi pe baza documentelor prevăzute prin contractele/deciziile/ordinele de finanţare, precum şi conform documentaţiei justificative stabilite prin ghiduri specifice ale coordonatorilor de reforme şi/sau investiţii."</w:t>
      </w:r>
    </w:p>
    <w:p w:rsidR="00947447" w:rsidRDefault="00947447" w:rsidP="00947447">
      <w:pPr>
        <w:shd w:val="clear" w:color="auto" w:fill="FFFFFF"/>
        <w:jc w:val="both"/>
        <w:rPr>
          <w:rFonts w:ascii="Verdana" w:hAnsi="Verdana"/>
        </w:rPr>
      </w:pPr>
      <w:bookmarkStart w:id="26" w:name="do|arI|pt6"/>
      <w:r>
        <w:rPr>
          <w:rFonts w:ascii="Verdana" w:hAnsi="Verdana"/>
          <w:b/>
          <w:bCs/>
          <w:noProof/>
          <w:color w:val="333399"/>
          <w:lang w:val="en-US"/>
        </w:rPr>
        <w:drawing>
          <wp:inline distT="0" distB="0" distL="0" distR="0">
            <wp:extent cx="95250" cy="95250"/>
            <wp:effectExtent l="0" t="0" r="0" b="0"/>
            <wp:docPr id="24" name="Picture 2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Pr>
          <w:rStyle w:val="pt1"/>
          <w:rFonts w:ascii="Verdana" w:hAnsi="Verdana"/>
        </w:rPr>
        <w:t>6.</w:t>
      </w:r>
      <w:r>
        <w:rPr>
          <w:rStyle w:val="tpt1"/>
          <w:rFonts w:ascii="Verdana" w:hAnsi="Verdana"/>
        </w:rPr>
        <w:t>Articolul 6 se modifică şi va avea următorul cuprins:</w:t>
      </w:r>
    </w:p>
    <w:p w:rsidR="00947447" w:rsidRDefault="00947447" w:rsidP="00947447">
      <w:pPr>
        <w:shd w:val="clear" w:color="auto" w:fill="FFFFFF"/>
        <w:jc w:val="both"/>
        <w:rPr>
          <w:rFonts w:ascii="Verdana" w:hAnsi="Verdana"/>
        </w:rPr>
      </w:pPr>
      <w:bookmarkStart w:id="27" w:name="do|arI|pt6|pa1"/>
      <w:bookmarkEnd w:id="27"/>
      <w:r>
        <w:rPr>
          <w:rStyle w:val="tpa1"/>
          <w:rFonts w:ascii="Verdana" w:hAnsi="Verdana"/>
        </w:rPr>
        <w:lastRenderedPageBreak/>
        <w:t>"Art. 6</w:t>
      </w:r>
    </w:p>
    <w:p w:rsidR="00947447" w:rsidRDefault="00947447" w:rsidP="00947447">
      <w:pPr>
        <w:shd w:val="clear" w:color="auto" w:fill="FFFFFF"/>
        <w:jc w:val="both"/>
        <w:rPr>
          <w:rFonts w:ascii="Verdana" w:hAnsi="Verdana"/>
        </w:rPr>
      </w:pPr>
      <w:bookmarkStart w:id="28" w:name="do|arI|pt6|pa2"/>
      <w:bookmarkEnd w:id="28"/>
      <w:r>
        <w:rPr>
          <w:rStyle w:val="tpa1"/>
          <w:rFonts w:ascii="Verdana" w:hAnsi="Verdana"/>
        </w:rPr>
        <w:t>(1) Coordonatorii de reforme şi/sau investiţii, agenţiile de implementare, responsabilii de implementarea investiţiilor specifice locale au obligaţia stabilirii prin contractele/deciziile/ordinele de finanţare a termenilor şi condiţiilor privind derularea operaţiunilor financiare cu beneficiarii, inclusiv a:</w:t>
      </w:r>
    </w:p>
    <w:p w:rsidR="00947447" w:rsidRDefault="00947447" w:rsidP="00947447">
      <w:pPr>
        <w:shd w:val="clear" w:color="auto" w:fill="FFFFFF"/>
        <w:jc w:val="both"/>
        <w:rPr>
          <w:rFonts w:ascii="Verdana" w:hAnsi="Verdana"/>
        </w:rPr>
      </w:pPr>
      <w:bookmarkStart w:id="29" w:name="do|arI|pt6|pa3"/>
      <w:bookmarkEnd w:id="29"/>
      <w:r>
        <w:rPr>
          <w:rStyle w:val="tpa1"/>
          <w:rFonts w:ascii="Verdana" w:hAnsi="Verdana"/>
        </w:rPr>
        <w:t>a) condiţiilor de acordare a sumelor solicitate prin cererile de transfer;</w:t>
      </w:r>
    </w:p>
    <w:p w:rsidR="00947447" w:rsidRDefault="00947447" w:rsidP="00947447">
      <w:pPr>
        <w:shd w:val="clear" w:color="auto" w:fill="FFFFFF"/>
        <w:jc w:val="both"/>
        <w:rPr>
          <w:rFonts w:ascii="Verdana" w:hAnsi="Verdana"/>
        </w:rPr>
      </w:pPr>
      <w:bookmarkStart w:id="30" w:name="do|arI|pt6|pa4"/>
      <w:bookmarkEnd w:id="30"/>
      <w:r>
        <w:rPr>
          <w:rStyle w:val="tpa1"/>
          <w:rFonts w:ascii="Verdana" w:hAnsi="Verdana"/>
        </w:rPr>
        <w:t>b) termenului maxim de efectuare de către coordonatorul de reforme şi/sau investiţii, agenţiile de implementare a proiectelor sau responsabilul de implementarea investiţiilor specifice locale a plăţilor aferente sumelor solicitate prin cererile de transfer;</w:t>
      </w:r>
    </w:p>
    <w:p w:rsidR="00947447" w:rsidRDefault="00947447" w:rsidP="00947447">
      <w:pPr>
        <w:shd w:val="clear" w:color="auto" w:fill="FFFFFF"/>
        <w:jc w:val="both"/>
        <w:rPr>
          <w:rFonts w:ascii="Verdana" w:hAnsi="Verdana"/>
        </w:rPr>
      </w:pPr>
      <w:bookmarkStart w:id="31" w:name="do|arI|pt6|pa5"/>
      <w:bookmarkEnd w:id="31"/>
      <w:r>
        <w:rPr>
          <w:rStyle w:val="tpa1"/>
          <w:rFonts w:ascii="Verdana" w:hAnsi="Verdana"/>
        </w:rPr>
        <w:t>c) calendarului/graficului estimativ privind termenele de depunere a cererilor de transfer, precum şi obligativitatea actualizării acestuia;</w:t>
      </w:r>
    </w:p>
    <w:p w:rsidR="00947447" w:rsidRDefault="00947447" w:rsidP="00947447">
      <w:pPr>
        <w:shd w:val="clear" w:color="auto" w:fill="FFFFFF"/>
        <w:jc w:val="both"/>
        <w:rPr>
          <w:rFonts w:ascii="Verdana" w:hAnsi="Verdana"/>
        </w:rPr>
      </w:pPr>
      <w:bookmarkStart w:id="32" w:name="do|arI|pt6|pa6"/>
      <w:bookmarkEnd w:id="32"/>
      <w:r>
        <w:rPr>
          <w:rStyle w:val="tpa1"/>
          <w:rFonts w:ascii="Verdana" w:hAnsi="Verdana"/>
        </w:rPr>
        <w:t>d) obligaţiei ca fiecare cerere de transfer transmisă de beneficiar să reflecte separat, pentru fiecare an calendaristic, cheltuielile efectuate în cadrul proiectului;</w:t>
      </w:r>
    </w:p>
    <w:p w:rsidR="00947447" w:rsidRDefault="00947447" w:rsidP="00947447">
      <w:pPr>
        <w:shd w:val="clear" w:color="auto" w:fill="FFFFFF"/>
        <w:jc w:val="both"/>
        <w:rPr>
          <w:rFonts w:ascii="Verdana" w:hAnsi="Verdana"/>
        </w:rPr>
      </w:pPr>
      <w:bookmarkStart w:id="33" w:name="do|arI|pt6|pa7"/>
      <w:bookmarkEnd w:id="33"/>
      <w:r>
        <w:rPr>
          <w:rStyle w:val="tpa1"/>
          <w:rFonts w:ascii="Verdana" w:hAnsi="Verdana"/>
        </w:rPr>
        <w:t>e) regulilor conform cărora 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rsidR="00947447" w:rsidRDefault="00947447" w:rsidP="00947447">
      <w:pPr>
        <w:shd w:val="clear" w:color="auto" w:fill="FFFFFF"/>
        <w:jc w:val="both"/>
        <w:rPr>
          <w:rFonts w:ascii="Verdana" w:hAnsi="Verdana"/>
        </w:rPr>
      </w:pPr>
      <w:bookmarkStart w:id="34" w:name="do|arI|pt6|pa8"/>
      <w:bookmarkEnd w:id="34"/>
      <w:r>
        <w:rPr>
          <w:rStyle w:val="tpa1"/>
          <w:rFonts w:ascii="Verdana" w:hAnsi="Verdana"/>
        </w:rPr>
        <w:t>f) evidenţierii distincte a finanţării publice naţionale, cu stabilirea cuantumului care se asigură de fiecare parte din contract, pe surse de finanţare.</w:t>
      </w:r>
    </w:p>
    <w:p w:rsidR="00947447" w:rsidRDefault="00947447" w:rsidP="00947447">
      <w:pPr>
        <w:shd w:val="clear" w:color="auto" w:fill="FFFFFF"/>
        <w:jc w:val="both"/>
        <w:rPr>
          <w:rFonts w:ascii="Verdana" w:hAnsi="Verdana"/>
        </w:rPr>
      </w:pPr>
      <w:bookmarkStart w:id="35" w:name="do|arI|pt6|pa9"/>
      <w:bookmarkEnd w:id="35"/>
      <w:r>
        <w:rPr>
          <w:rStyle w:val="tpa1"/>
          <w:rFonts w:ascii="Verdana" w:hAnsi="Verdana"/>
        </w:rPr>
        <w:t>(2) Coordonatorii de reforme şi/sau investiţii, agenţiile de implementare a proiectelor, responsabilii de implementarea investiţiilor specifice locale care au încheiat/emis contracte/decizii/ordine de finanţare conform art. 24 alin. (1)-(1</w:t>
      </w:r>
      <w:r>
        <w:rPr>
          <w:rStyle w:val="tpa1"/>
          <w:rFonts w:ascii="Verdana" w:hAnsi="Verdana"/>
          <w:vertAlign w:val="superscript"/>
        </w:rPr>
        <w:t>2</w:t>
      </w:r>
      <w:r>
        <w:rPr>
          <w:rStyle w:val="tpa1"/>
          <w:rFonts w:ascii="Verdana" w:hAnsi="Verdana"/>
        </w:rPr>
        <w:t xml:space="preserve">) din Ordonanţa de urgenţă a Guvernului nr. </w:t>
      </w:r>
      <w:hyperlink r:id="rId33" w:history="1">
        <w:r>
          <w:rPr>
            <w:rStyle w:val="Hyperlink"/>
            <w:rFonts w:ascii="Verdana" w:hAnsi="Verdana"/>
          </w:rPr>
          <w:t>124/2021</w:t>
        </w:r>
      </w:hyperlink>
      <w:r>
        <w:rPr>
          <w:rStyle w:val="tpa1"/>
          <w:rFonts w:ascii="Verdana" w:hAnsi="Verdana"/>
        </w:rPr>
        <w:t xml:space="preserve"> au obligaţia să includă în cuprinsul acestora indicatori de performanţă anuali care cuprind gradul de realizare a indicatorilor, modalitatea de respectare a graficului de activităţi, numărul de contracte de achiziţie de bunuri/prestări servicii/furnizare de produse încheiate, precum şi alţi indicatori stabiliţi în funcţie de diversitatea investiţiilor prevăzute în PNRR, în conformitate cu dispoziţiile legale aplicabile în domeniul achiziţiilor publice şi/sau sectoriale."</w:t>
      </w:r>
    </w:p>
    <w:p w:rsidR="00947447" w:rsidRDefault="00947447" w:rsidP="00947447">
      <w:pPr>
        <w:shd w:val="clear" w:color="auto" w:fill="FFFFFF"/>
        <w:jc w:val="both"/>
        <w:rPr>
          <w:rFonts w:ascii="Verdana" w:hAnsi="Verdana"/>
        </w:rPr>
      </w:pPr>
      <w:bookmarkStart w:id="36" w:name="do|arI|pt7"/>
      <w:r>
        <w:rPr>
          <w:rFonts w:ascii="Verdana" w:hAnsi="Verdana"/>
          <w:b/>
          <w:bCs/>
          <w:noProof/>
          <w:color w:val="333399"/>
          <w:lang w:val="en-US"/>
        </w:rPr>
        <w:drawing>
          <wp:inline distT="0" distB="0" distL="0" distR="0">
            <wp:extent cx="95250" cy="95250"/>
            <wp:effectExtent l="0" t="0" r="0" b="0"/>
            <wp:docPr id="23" name="Picture 2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Pr>
          <w:rStyle w:val="pt1"/>
          <w:rFonts w:ascii="Verdana" w:hAnsi="Verdana"/>
        </w:rPr>
        <w:t>7.</w:t>
      </w:r>
      <w:r>
        <w:rPr>
          <w:rStyle w:val="tpt1"/>
          <w:rFonts w:ascii="Verdana" w:hAnsi="Verdana"/>
        </w:rPr>
        <w:t>La articolul 7, alineatul (2) se modifică şi va avea următorul cuprins:</w:t>
      </w:r>
    </w:p>
    <w:p w:rsidR="00947447" w:rsidRDefault="00947447" w:rsidP="00947447">
      <w:pPr>
        <w:shd w:val="clear" w:color="auto" w:fill="FFFFFF"/>
        <w:jc w:val="both"/>
        <w:rPr>
          <w:rFonts w:ascii="Verdana" w:hAnsi="Verdana"/>
        </w:rPr>
      </w:pPr>
      <w:bookmarkStart w:id="37" w:name="do|arI|pt7|pa1"/>
      <w:bookmarkEnd w:id="37"/>
      <w:r>
        <w:rPr>
          <w:rStyle w:val="tpa1"/>
          <w:rFonts w:ascii="Verdana" w:hAnsi="Verdana"/>
        </w:rPr>
        <w:t>"(2) Beneficiarii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34" w:history="1">
        <w:r>
          <w:rPr>
            <w:rStyle w:val="Hyperlink"/>
            <w:rFonts w:ascii="Verdana" w:hAnsi="Verdana"/>
          </w:rPr>
          <w:t>124/2021</w:t>
        </w:r>
      </w:hyperlink>
      <w:r>
        <w:rPr>
          <w:rStyle w:val="tpa1"/>
          <w:rFonts w:ascii="Verdana" w:hAnsi="Verdana"/>
        </w:rPr>
        <w:t>, care implementează proiecte potrivit prezentelor norme metodologice, înregistrează în conturi în afara bilanţului transferurile de sume aferente fondurilor europene, pe baza notificărilor primite de la coordonatorii de reforme şi/sau investiţii."</w:t>
      </w:r>
    </w:p>
    <w:p w:rsidR="00947447" w:rsidRDefault="00947447" w:rsidP="00947447">
      <w:pPr>
        <w:shd w:val="clear" w:color="auto" w:fill="FFFFFF"/>
        <w:jc w:val="both"/>
        <w:rPr>
          <w:rFonts w:ascii="Verdana" w:hAnsi="Verdana"/>
        </w:rPr>
      </w:pPr>
      <w:bookmarkStart w:id="38" w:name="do|arI|pt8"/>
      <w:r>
        <w:rPr>
          <w:rFonts w:ascii="Verdana" w:hAnsi="Verdana"/>
          <w:b/>
          <w:bCs/>
          <w:noProof/>
          <w:color w:val="333399"/>
          <w:lang w:val="en-US"/>
        </w:rPr>
        <w:drawing>
          <wp:inline distT="0" distB="0" distL="0" distR="0">
            <wp:extent cx="95250" cy="95250"/>
            <wp:effectExtent l="0" t="0" r="0" b="0"/>
            <wp:docPr id="22" name="Picture 2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Pr>
          <w:rStyle w:val="pt1"/>
          <w:rFonts w:ascii="Verdana" w:hAnsi="Verdana"/>
        </w:rPr>
        <w:t>8.</w:t>
      </w:r>
      <w:r>
        <w:rPr>
          <w:rStyle w:val="tpt1"/>
          <w:rFonts w:ascii="Verdana" w:hAnsi="Verdana"/>
        </w:rPr>
        <w:t>Denumirea capitolului III se modifică şi va avea următorul cuprins:</w:t>
      </w:r>
    </w:p>
    <w:p w:rsidR="00947447" w:rsidRDefault="00947447" w:rsidP="00947447">
      <w:pPr>
        <w:shd w:val="clear" w:color="auto" w:fill="FFFFFF"/>
        <w:jc w:val="both"/>
        <w:rPr>
          <w:rFonts w:ascii="Verdana" w:hAnsi="Verdana"/>
        </w:rPr>
      </w:pPr>
      <w:bookmarkStart w:id="39" w:name="do|arI|pt8|pa1"/>
      <w:bookmarkEnd w:id="39"/>
      <w:r>
        <w:rPr>
          <w:rStyle w:val="tpa1"/>
          <w:rFonts w:ascii="Verdana" w:hAnsi="Verdana"/>
        </w:rPr>
        <w:t>"CAPITOLUL III: Utilizarea sumelor din fonduri europene"</w:t>
      </w:r>
    </w:p>
    <w:p w:rsidR="00947447" w:rsidRDefault="00947447" w:rsidP="00947447">
      <w:pPr>
        <w:shd w:val="clear" w:color="auto" w:fill="FFFFFF"/>
        <w:jc w:val="both"/>
        <w:rPr>
          <w:rFonts w:ascii="Verdana" w:hAnsi="Verdana"/>
        </w:rPr>
      </w:pPr>
      <w:bookmarkStart w:id="40" w:name="do|arI|pt9"/>
      <w:r>
        <w:rPr>
          <w:rFonts w:ascii="Verdana" w:hAnsi="Verdana"/>
          <w:b/>
          <w:bCs/>
          <w:noProof/>
          <w:color w:val="333399"/>
          <w:lang w:val="en-US"/>
        </w:rPr>
        <w:lastRenderedPageBreak/>
        <w:drawing>
          <wp:inline distT="0" distB="0" distL="0" distR="0">
            <wp:extent cx="95250" cy="95250"/>
            <wp:effectExtent l="0" t="0" r="0" b="0"/>
            <wp:docPr id="21" name="Picture 2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Pr>
          <w:rStyle w:val="pt1"/>
          <w:rFonts w:ascii="Verdana" w:hAnsi="Verdana"/>
        </w:rPr>
        <w:t>9.</w:t>
      </w:r>
      <w:r>
        <w:rPr>
          <w:rStyle w:val="tpt1"/>
          <w:rFonts w:ascii="Verdana" w:hAnsi="Verdana"/>
        </w:rPr>
        <w:t>Articolul 8 se modifică şi va avea următorul cuprins:</w:t>
      </w:r>
    </w:p>
    <w:p w:rsidR="00947447" w:rsidRDefault="00947447" w:rsidP="00947447">
      <w:pPr>
        <w:shd w:val="clear" w:color="auto" w:fill="FFFFFF"/>
        <w:jc w:val="both"/>
        <w:rPr>
          <w:rFonts w:ascii="Verdana" w:hAnsi="Verdana"/>
        </w:rPr>
      </w:pPr>
      <w:bookmarkStart w:id="41" w:name="do|arI|pt9|pa1"/>
      <w:bookmarkEnd w:id="41"/>
      <w:r>
        <w:rPr>
          <w:rStyle w:val="tpa1"/>
          <w:rFonts w:ascii="Verdana" w:hAnsi="Verdana"/>
        </w:rPr>
        <w:t>"Art 8</w:t>
      </w:r>
    </w:p>
    <w:p w:rsidR="00947447" w:rsidRDefault="00947447" w:rsidP="00947447">
      <w:pPr>
        <w:shd w:val="clear" w:color="auto" w:fill="FFFFFF"/>
        <w:jc w:val="both"/>
        <w:rPr>
          <w:rFonts w:ascii="Verdana" w:hAnsi="Verdana"/>
        </w:rPr>
      </w:pPr>
      <w:bookmarkStart w:id="42" w:name="do|arI|pt9|pa2"/>
      <w:bookmarkEnd w:id="42"/>
      <w:r>
        <w:rPr>
          <w:rStyle w:val="tpa1"/>
          <w:rFonts w:ascii="Verdana" w:hAnsi="Verdana"/>
        </w:rPr>
        <w:t xml:space="preserve">(1) În aplicarea prevederilor art. 5 alin. (3) lit. m) şi ff) şi ale art. 18 alin. (1) din Ordonanţa de urgenţă a Guvernului nr. </w:t>
      </w:r>
      <w:hyperlink r:id="rId35" w:history="1">
        <w:r>
          <w:rPr>
            <w:rStyle w:val="Hyperlink"/>
            <w:rFonts w:ascii="Verdana" w:hAnsi="Verdana"/>
          </w:rPr>
          <w:t>124/2021</w:t>
        </w:r>
      </w:hyperlink>
      <w:r>
        <w:rPr>
          <w:rStyle w:val="tpa1"/>
          <w:rFonts w:ascii="Verdana" w:hAnsi="Verdana"/>
        </w:rPr>
        <w:t>, coordonatorii de reforme şi/sau investiţii transmit Ministerului Investiţiilor şi Proiectelor Europene, denumit în continuare MIPE, în primele 5 zile lucrătoare ale primei luni din trimestrul următor, pentru toţi beneficiarii, sumele utilizate trimestrial pentru realizarea reformelor/investiţiilor prevăzute în PNRR, astfel:</w:t>
      </w:r>
    </w:p>
    <w:p w:rsidR="00947447" w:rsidRDefault="00947447" w:rsidP="00947447">
      <w:pPr>
        <w:shd w:val="clear" w:color="auto" w:fill="FFFFFF"/>
        <w:jc w:val="both"/>
        <w:rPr>
          <w:rFonts w:ascii="Verdana" w:hAnsi="Verdana"/>
        </w:rPr>
      </w:pPr>
      <w:bookmarkStart w:id="43" w:name="do|arI|pt9|pa3"/>
      <w:bookmarkEnd w:id="43"/>
      <w:r>
        <w:rPr>
          <w:rStyle w:val="tpa1"/>
          <w:rFonts w:ascii="Verdana" w:hAnsi="Verdana"/>
        </w:rPr>
        <w:t>a) sumele utilizate aferente asistenţei financiare nerambursabile, conform modelului stabilit în anexa care face parte integrantă din prezentele norme metodologice, precum şi documentele justificative corespunzătoare sumelor utilizate aferente asistenţei financiare nerambursabile;</w:t>
      </w:r>
    </w:p>
    <w:p w:rsidR="00947447" w:rsidRDefault="00947447" w:rsidP="00947447">
      <w:pPr>
        <w:shd w:val="clear" w:color="auto" w:fill="FFFFFF"/>
        <w:jc w:val="both"/>
        <w:rPr>
          <w:rFonts w:ascii="Verdana" w:hAnsi="Verdana"/>
        </w:rPr>
      </w:pPr>
      <w:bookmarkStart w:id="44" w:name="do|arI|pt9|pa4"/>
      <w:bookmarkEnd w:id="44"/>
      <w:r>
        <w:rPr>
          <w:rStyle w:val="tpa1"/>
          <w:rFonts w:ascii="Verdana" w:hAnsi="Verdana"/>
        </w:rPr>
        <w:t>b) suplimentar faţă de situaţia prevăzută la art. 9 alin. (1), sumele utilizate aferente asistenţei financiare rambursabile, conform modelului stabilit în anexa la prezentele norme metodologice, precum şi documentele justificative corespunzătoare sumelor utilizate aferente asistenţei financiare rambursabile.</w:t>
      </w:r>
    </w:p>
    <w:p w:rsidR="00947447" w:rsidRDefault="00947447" w:rsidP="00947447">
      <w:pPr>
        <w:shd w:val="clear" w:color="auto" w:fill="FFFFFF"/>
        <w:jc w:val="both"/>
        <w:rPr>
          <w:rFonts w:ascii="Verdana" w:hAnsi="Verdana"/>
        </w:rPr>
      </w:pPr>
      <w:bookmarkStart w:id="45" w:name="do|arI|pt9|pa5"/>
      <w:bookmarkEnd w:id="45"/>
      <w:r>
        <w:rPr>
          <w:rStyle w:val="tpa1"/>
          <w:rFonts w:ascii="Verdana" w:hAnsi="Verdana"/>
        </w:rPr>
        <w:t xml:space="preserve">(2) În aplicarea prevederilor alin. (1), în primele 2 zile lucrătoare ale primei luni din trimestrul următor, beneficiarii, inclusiv cei prevăzuţi la art. 9 alin. (1) din Ordonanţa de urgenţă a Guvernului nr. </w:t>
      </w:r>
      <w:hyperlink r:id="rId36" w:history="1">
        <w:r>
          <w:rPr>
            <w:rStyle w:val="Hyperlink"/>
            <w:rFonts w:ascii="Verdana" w:hAnsi="Verdana"/>
          </w:rPr>
          <w:t>124/2021</w:t>
        </w:r>
      </w:hyperlink>
      <w:r>
        <w:rPr>
          <w:rStyle w:val="tpa1"/>
          <w:rFonts w:ascii="Verdana" w:hAnsi="Verdana"/>
        </w:rPr>
        <w:t xml:space="preserve">, STS, în calitate de furnizor al sistemului informatic de management şi control al PNRR, beneficiarii prevăzuţi la art. 10 alin. (4) din Ordonanţa de urgenţă a Guvernului nr. </w:t>
      </w:r>
      <w:hyperlink r:id="rId37" w:history="1">
        <w:r>
          <w:rPr>
            <w:rStyle w:val="Hyperlink"/>
            <w:rFonts w:ascii="Verdana" w:hAnsi="Verdana"/>
          </w:rPr>
          <w:t>124/2021</w:t>
        </w:r>
      </w:hyperlink>
      <w:r>
        <w:rPr>
          <w:rStyle w:val="tpa1"/>
          <w:rFonts w:ascii="Verdana" w:hAnsi="Verdana"/>
        </w:rPr>
        <w:t>, agenţiile de implementare a proiectelor, precum şi responsabilii de implementarea investiţiilor specifice locale transmit coordonatorilor de reforme şi/sau investiţii sumele utilizate în trimestrul anterior pentru componenta de asistenţă financiară nerambursabilă/rambursabilă, inclusiv documentele justificative.</w:t>
      </w:r>
    </w:p>
    <w:p w:rsidR="00947447" w:rsidRDefault="00947447" w:rsidP="00947447">
      <w:pPr>
        <w:shd w:val="clear" w:color="auto" w:fill="FFFFFF"/>
        <w:jc w:val="both"/>
        <w:rPr>
          <w:rFonts w:ascii="Verdana" w:hAnsi="Verdana"/>
        </w:rPr>
      </w:pPr>
      <w:bookmarkStart w:id="46" w:name="do|arI|pt9|pa6"/>
      <w:bookmarkEnd w:id="46"/>
      <w:r>
        <w:rPr>
          <w:rStyle w:val="tpa1"/>
          <w:rFonts w:ascii="Verdana" w:hAnsi="Verdana"/>
        </w:rPr>
        <w:t>(3) Sumele utilizate trimestrial pentru realizarea reformelor/investiţiilor prevăzute în PNRR, aferente asistenţei financiare nerambursabile/rambursabile acordate în cadrul Mecanismului de redresare şi rezilienţă, raportate conform alin. (1), se includ în formularul prevăzut în anexa la prezentele norme metodologice, care cuprinde următoarele informaţii:</w:t>
      </w:r>
    </w:p>
    <w:p w:rsidR="00947447" w:rsidRDefault="00947447" w:rsidP="00947447">
      <w:pPr>
        <w:shd w:val="clear" w:color="auto" w:fill="FFFFFF"/>
        <w:jc w:val="both"/>
        <w:rPr>
          <w:rFonts w:ascii="Verdana" w:hAnsi="Verdana"/>
        </w:rPr>
      </w:pPr>
      <w:bookmarkStart w:id="47" w:name="do|arI|pt9|pa7"/>
      <w:bookmarkEnd w:id="47"/>
      <w:r>
        <w:rPr>
          <w:rStyle w:val="tpa1"/>
          <w:rFonts w:ascii="Verdana" w:hAnsi="Verdana"/>
        </w:rPr>
        <w:t>a) date de identificare privind coordonatorul de reforme şi/sau investiţii;</w:t>
      </w:r>
    </w:p>
    <w:p w:rsidR="00947447" w:rsidRDefault="00947447" w:rsidP="00947447">
      <w:pPr>
        <w:shd w:val="clear" w:color="auto" w:fill="FFFFFF"/>
        <w:jc w:val="both"/>
        <w:rPr>
          <w:rFonts w:ascii="Verdana" w:hAnsi="Verdana"/>
        </w:rPr>
      </w:pPr>
      <w:bookmarkStart w:id="48" w:name="do|arI|pt9|pa8"/>
      <w:bookmarkEnd w:id="48"/>
      <w:r>
        <w:rPr>
          <w:rStyle w:val="tpa1"/>
          <w:rFonts w:ascii="Verdana" w:hAnsi="Verdana"/>
        </w:rPr>
        <w:t>b) date privind acordul de finanţare;</w:t>
      </w:r>
    </w:p>
    <w:p w:rsidR="00947447" w:rsidRDefault="00947447" w:rsidP="00947447">
      <w:pPr>
        <w:shd w:val="clear" w:color="auto" w:fill="FFFFFF"/>
        <w:jc w:val="both"/>
        <w:rPr>
          <w:rFonts w:ascii="Verdana" w:hAnsi="Verdana"/>
        </w:rPr>
      </w:pPr>
      <w:bookmarkStart w:id="49" w:name="do|arI|pt9|pa9"/>
      <w:bookmarkEnd w:id="49"/>
      <w:r>
        <w:rPr>
          <w:rStyle w:val="tpa1"/>
          <w:rFonts w:ascii="Verdana" w:hAnsi="Verdana"/>
        </w:rPr>
        <w:t>c) lista reformelor/investiţiilor prevăzute în PNRR, pentru realizarea cărora au fost utilizate respectivele sume;</w:t>
      </w:r>
    </w:p>
    <w:p w:rsidR="00947447" w:rsidRDefault="00947447" w:rsidP="00947447">
      <w:pPr>
        <w:shd w:val="clear" w:color="auto" w:fill="FFFFFF"/>
        <w:jc w:val="both"/>
        <w:rPr>
          <w:rFonts w:ascii="Verdana" w:hAnsi="Verdana"/>
        </w:rPr>
      </w:pPr>
      <w:bookmarkStart w:id="50" w:name="do|arI|pt9|pa10"/>
      <w:bookmarkEnd w:id="50"/>
      <w:r>
        <w:rPr>
          <w:rStyle w:val="tpa1"/>
          <w:rFonts w:ascii="Verdana" w:hAnsi="Verdana"/>
        </w:rPr>
        <w:t>d) date privind bugetul total/anual alocat (respectiv alocarea din PNRR, cuantumul TVA, cuantumul finanţării publice naţionale);</w:t>
      </w:r>
    </w:p>
    <w:p w:rsidR="00947447" w:rsidRDefault="00947447" w:rsidP="00947447">
      <w:pPr>
        <w:shd w:val="clear" w:color="auto" w:fill="FFFFFF"/>
        <w:jc w:val="both"/>
        <w:rPr>
          <w:rFonts w:ascii="Verdana" w:hAnsi="Verdana"/>
        </w:rPr>
      </w:pPr>
      <w:bookmarkStart w:id="51" w:name="do|arI|pt9|pa11"/>
      <w:bookmarkEnd w:id="51"/>
      <w:r>
        <w:rPr>
          <w:rStyle w:val="tpa1"/>
          <w:rFonts w:ascii="Verdana" w:hAnsi="Verdana"/>
        </w:rPr>
        <w:lastRenderedPageBreak/>
        <w:t>e) suma utilizată în trimestrul anterior, respectiv alocarea din PNRR aferentă asistenţei financiare nerambursabile/rambursabile, cuantumul TVA, cuantumul finanţării publice naţionale;</w:t>
      </w:r>
    </w:p>
    <w:p w:rsidR="00947447" w:rsidRDefault="00947447" w:rsidP="00947447">
      <w:pPr>
        <w:shd w:val="clear" w:color="auto" w:fill="FFFFFF"/>
        <w:jc w:val="both"/>
        <w:rPr>
          <w:rFonts w:ascii="Verdana" w:hAnsi="Verdana"/>
        </w:rPr>
      </w:pPr>
      <w:bookmarkStart w:id="52" w:name="do|arI|pt9|pa12"/>
      <w:bookmarkEnd w:id="52"/>
      <w:r>
        <w:rPr>
          <w:rStyle w:val="tpa1"/>
          <w:rFonts w:ascii="Verdana" w:hAnsi="Verdana"/>
        </w:rPr>
        <w:t>f) suma utilizată cumulat în anul de raportare, respectiv alocarea din PNRR aferentă asistenţei financiare nerambursabile/rambursabile, cuantumul TVA, cuantumul finanţării publice naţionale;</w:t>
      </w:r>
    </w:p>
    <w:p w:rsidR="00947447" w:rsidRDefault="00947447" w:rsidP="00947447">
      <w:pPr>
        <w:shd w:val="clear" w:color="auto" w:fill="FFFFFF"/>
        <w:jc w:val="both"/>
        <w:rPr>
          <w:rFonts w:ascii="Verdana" w:hAnsi="Verdana"/>
        </w:rPr>
      </w:pPr>
      <w:bookmarkStart w:id="53" w:name="do|arI|pt9|pa13"/>
      <w:bookmarkEnd w:id="53"/>
      <w:r>
        <w:rPr>
          <w:rStyle w:val="tpa1"/>
          <w:rFonts w:ascii="Verdana" w:hAnsi="Verdana"/>
        </w:rPr>
        <w:t>g) suma rămasă neutilizată în anul de raportare aferentă asistenţei financiare nerambursabile/rambursabile, cuantumul TVA, cuantumul finanţării publice naţionale.</w:t>
      </w:r>
    </w:p>
    <w:p w:rsidR="00947447" w:rsidRDefault="00947447" w:rsidP="00947447">
      <w:pPr>
        <w:shd w:val="clear" w:color="auto" w:fill="FFFFFF"/>
        <w:jc w:val="both"/>
        <w:rPr>
          <w:rFonts w:ascii="Verdana" w:hAnsi="Verdana"/>
        </w:rPr>
      </w:pPr>
      <w:bookmarkStart w:id="54" w:name="do|arI|pt9|pa14"/>
      <w:bookmarkEnd w:id="54"/>
      <w:r>
        <w:rPr>
          <w:rStyle w:val="tpa1"/>
          <w:rFonts w:ascii="Verdana" w:hAnsi="Verdana"/>
        </w:rPr>
        <w:t xml:space="preserve">(4) În aplicarea dispoziţiilor art. 19 alin. (2) din Ordonanţa de urgenţă a Guvernului nr. </w:t>
      </w:r>
      <w:hyperlink r:id="rId38" w:history="1">
        <w:r>
          <w:rPr>
            <w:rStyle w:val="Hyperlink"/>
            <w:rFonts w:ascii="Verdana" w:hAnsi="Verdana"/>
          </w:rPr>
          <w:t>124/2021</w:t>
        </w:r>
      </w:hyperlink>
      <w:r>
        <w:rPr>
          <w:rStyle w:val="tpa1"/>
          <w:rFonts w:ascii="Verdana" w:hAnsi="Verdana"/>
        </w:rPr>
        <w:t>, MIPE verifică corectitudinea informaţiilor raportate de coordonatorii de reforme şi/sau investiţii şi transmite către Ministerul Finanţelor - Autoritatea pentru Certificare şi Plată, denumită în continuare MF - ACP, până la data de 23 a primei luni din trimestrul următor, situaţia centralizată a sumelor utilizate trimestrial, întocmită pe baza raportărilor primite de la coordonatorii de reforme şi/sau investiţii, în conformitate cu prevederile alin. (1).</w:t>
      </w:r>
    </w:p>
    <w:p w:rsidR="00947447" w:rsidRDefault="00947447" w:rsidP="00947447">
      <w:pPr>
        <w:shd w:val="clear" w:color="auto" w:fill="FFFFFF"/>
        <w:jc w:val="both"/>
        <w:rPr>
          <w:rFonts w:ascii="Verdana" w:hAnsi="Verdana"/>
        </w:rPr>
      </w:pPr>
      <w:bookmarkStart w:id="55" w:name="do|arI|pt9|pa15"/>
      <w:bookmarkEnd w:id="55"/>
      <w:r>
        <w:rPr>
          <w:rStyle w:val="tpa1"/>
          <w:rFonts w:ascii="Verdana" w:hAnsi="Verdana"/>
        </w:rPr>
        <w:t>(5) După primirea de la coordonatorii de reformă şi/sau investiţii, respectiv de la STS a solicitărilor de fonduri pentru toţi beneficiarii care au utilizat sume în trimestrul anterior, MF - ACP transferă sumele solicitate din contul distinct de disponibil prevăzut la art. 19 alin. (1</w:t>
      </w:r>
      <w:r>
        <w:rPr>
          <w:rStyle w:val="tpa1"/>
          <w:rFonts w:ascii="Verdana" w:hAnsi="Verdana"/>
          <w:vertAlign w:val="superscript"/>
        </w:rPr>
        <w:t>1</w:t>
      </w:r>
      <w:r>
        <w:rPr>
          <w:rStyle w:val="tpa1"/>
          <w:rFonts w:ascii="Verdana" w:hAnsi="Verdana"/>
        </w:rPr>
        <w:t xml:space="preserve">) din Ordonanţa de urgenţă a Guvernului nr. </w:t>
      </w:r>
      <w:hyperlink r:id="rId39" w:history="1">
        <w:r>
          <w:rPr>
            <w:rStyle w:val="Hyperlink"/>
            <w:rFonts w:ascii="Verdana" w:hAnsi="Verdana"/>
          </w:rPr>
          <w:t>124/2021</w:t>
        </w:r>
      </w:hyperlink>
      <w:r>
        <w:rPr>
          <w:rStyle w:val="tpa1"/>
          <w:rFonts w:ascii="Verdana" w:hAnsi="Verdana"/>
        </w:rPr>
        <w:t xml:space="preserve"> în conturile distincte de venituri bugetare prevăzute la art. 26 alin. (3) lit. b) şi c) şi alin. (9) lit. a.1), a.5), a.9), a.13) şi a.17), codificate cu codul de identificare fiscală al coordonatorilor de reforme şi/sau investiţii, respectiv cu codul de identificare fiscală al Ministerului Cercetării, Inovării şi Digitalizării, în cazul Autorităţii Naţionale pentru Administrare şi Reglementare în Comunicaţii, respectiv în conturile de venituri bugetare codificate cu codul de identificare fiscală al MIPE - coordonator naţional, în cazul STS.</w:t>
      </w:r>
    </w:p>
    <w:p w:rsidR="00947447" w:rsidRDefault="00947447" w:rsidP="00947447">
      <w:pPr>
        <w:shd w:val="clear" w:color="auto" w:fill="FFFFFF"/>
        <w:jc w:val="both"/>
        <w:rPr>
          <w:rFonts w:ascii="Verdana" w:hAnsi="Verdana"/>
        </w:rPr>
      </w:pPr>
      <w:bookmarkStart w:id="56" w:name="do|arI|pt9|pa16"/>
      <w:bookmarkEnd w:id="56"/>
      <w:r>
        <w:rPr>
          <w:rStyle w:val="tpa1"/>
          <w:rFonts w:ascii="Verdana" w:hAnsi="Verdana"/>
        </w:rPr>
        <w:t>(6) Coordonatorii de reforme şi/sau investiţii, respectiv coordonatorul naţional notifică beneficiarii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40" w:history="1">
        <w:r>
          <w:rPr>
            <w:rStyle w:val="Hyperlink"/>
            <w:rFonts w:ascii="Verdana" w:hAnsi="Verdana"/>
          </w:rPr>
          <w:t>124/2021</w:t>
        </w:r>
      </w:hyperlink>
      <w:r>
        <w:rPr>
          <w:rStyle w:val="tpa1"/>
          <w:rFonts w:ascii="Verdana" w:hAnsi="Verdana"/>
        </w:rPr>
        <w:t xml:space="preserve"> cu privire la sumele transferate de către MF - ACP în conturile distincte de venituri bugetare, codificate cu codul de identificare fiscală al coordonatorilor de reforme şi/sau investiţii, respectiv cu codul de identificare fiscală al MIPE - coordonator naţional, în cazul STS."</w:t>
      </w:r>
    </w:p>
    <w:p w:rsidR="00947447" w:rsidRDefault="00947447" w:rsidP="00947447">
      <w:pPr>
        <w:shd w:val="clear" w:color="auto" w:fill="FFFFFF"/>
        <w:jc w:val="both"/>
        <w:rPr>
          <w:rFonts w:ascii="Verdana" w:hAnsi="Verdana"/>
        </w:rPr>
      </w:pPr>
      <w:bookmarkStart w:id="57" w:name="do|arI|pt10"/>
      <w:r>
        <w:rPr>
          <w:rFonts w:ascii="Verdana" w:hAnsi="Verdana"/>
          <w:b/>
          <w:bCs/>
          <w:noProof/>
          <w:color w:val="333399"/>
          <w:lang w:val="en-US"/>
        </w:rPr>
        <w:drawing>
          <wp:inline distT="0" distB="0" distL="0" distR="0">
            <wp:extent cx="95250" cy="95250"/>
            <wp:effectExtent l="0" t="0" r="0" b="0"/>
            <wp:docPr id="20" name="Picture 2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Pr>
          <w:rStyle w:val="pt1"/>
          <w:rFonts w:ascii="Verdana" w:hAnsi="Verdana"/>
        </w:rPr>
        <w:t>10.</w:t>
      </w:r>
      <w:r>
        <w:rPr>
          <w:rStyle w:val="tpt1"/>
          <w:rFonts w:ascii="Verdana" w:hAnsi="Verdana"/>
        </w:rPr>
        <w:t>La articolul 9, alineatul (1) se modifică şi va avea următorul cuprins:</w:t>
      </w:r>
    </w:p>
    <w:p w:rsidR="00947447" w:rsidRDefault="00947447" w:rsidP="00947447">
      <w:pPr>
        <w:shd w:val="clear" w:color="auto" w:fill="FFFFFF"/>
        <w:jc w:val="both"/>
        <w:rPr>
          <w:rFonts w:ascii="Verdana" w:hAnsi="Verdana"/>
        </w:rPr>
      </w:pPr>
      <w:bookmarkStart w:id="58" w:name="do|arI|pt10|pa1"/>
      <w:bookmarkEnd w:id="58"/>
      <w:r>
        <w:rPr>
          <w:rStyle w:val="tpa1"/>
          <w:rFonts w:ascii="Verdana" w:hAnsi="Verdana"/>
        </w:rPr>
        <w:t>"Art. 9</w:t>
      </w:r>
    </w:p>
    <w:p w:rsidR="00947447" w:rsidRDefault="00947447" w:rsidP="00947447">
      <w:pPr>
        <w:shd w:val="clear" w:color="auto" w:fill="FFFFFF"/>
        <w:jc w:val="both"/>
        <w:rPr>
          <w:rFonts w:ascii="Verdana" w:hAnsi="Verdana"/>
        </w:rPr>
      </w:pPr>
      <w:bookmarkStart w:id="59" w:name="do|arI|pt10|pa2"/>
      <w:bookmarkEnd w:id="59"/>
      <w:r>
        <w:rPr>
          <w:rStyle w:val="tpa1"/>
          <w:rFonts w:ascii="Verdana" w:hAnsi="Verdana"/>
        </w:rPr>
        <w:t xml:space="preserve">(1) În aplicarea prevederilor art. 5 alin. (3) lit. m) şi ff) şi ale art. 20 alin. (4) lit. a) din Ordonanţa de urgenţă a Guvernului nr. </w:t>
      </w:r>
      <w:hyperlink r:id="rId41" w:history="1">
        <w:r>
          <w:rPr>
            <w:rStyle w:val="Hyperlink"/>
            <w:rFonts w:ascii="Verdana" w:hAnsi="Verdana"/>
          </w:rPr>
          <w:t>124/2021</w:t>
        </w:r>
      </w:hyperlink>
      <w:r>
        <w:rPr>
          <w:rStyle w:val="tpa1"/>
          <w:rFonts w:ascii="Verdana" w:hAnsi="Verdana"/>
        </w:rPr>
        <w:t xml:space="preserve">, coordonatorii de reforme şi/sau investiţii raportează lunar MIPE, până la data de 15 a lunii, execuţia bugetară aferentă cheltuielilor efectuate în cadrul reformelor şi/sau investiţiilor asociate </w:t>
      </w:r>
      <w:r>
        <w:rPr>
          <w:rStyle w:val="tpa1"/>
          <w:rFonts w:ascii="Verdana" w:hAnsi="Verdana"/>
        </w:rPr>
        <w:lastRenderedPageBreak/>
        <w:t>componentei de împrumut în luna anterioară lunii de raportare, pentru toţi beneficiarii, inclusiv documentele justificative aferente sumelor raportate."</w:t>
      </w:r>
    </w:p>
    <w:p w:rsidR="00947447" w:rsidRDefault="00947447" w:rsidP="00947447">
      <w:pPr>
        <w:shd w:val="clear" w:color="auto" w:fill="FFFFFF"/>
        <w:jc w:val="both"/>
        <w:rPr>
          <w:rFonts w:ascii="Verdana" w:hAnsi="Verdana"/>
        </w:rPr>
      </w:pPr>
      <w:bookmarkStart w:id="60" w:name="do|arI|pt11"/>
      <w:r>
        <w:rPr>
          <w:rFonts w:ascii="Verdana" w:hAnsi="Verdana"/>
          <w:b/>
          <w:bCs/>
          <w:noProof/>
          <w:color w:val="333399"/>
          <w:lang w:val="en-US"/>
        </w:rPr>
        <w:drawing>
          <wp:inline distT="0" distB="0" distL="0" distR="0">
            <wp:extent cx="95250" cy="95250"/>
            <wp:effectExtent l="0" t="0" r="0" b="0"/>
            <wp:docPr id="19" name="Picture 1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Pr>
          <w:rStyle w:val="pt1"/>
          <w:rFonts w:ascii="Verdana" w:hAnsi="Verdana"/>
        </w:rPr>
        <w:t>11.</w:t>
      </w:r>
      <w:r>
        <w:rPr>
          <w:rStyle w:val="tpt1"/>
          <w:rFonts w:ascii="Verdana" w:hAnsi="Verdana"/>
        </w:rPr>
        <w:t>La articolul 9, după alineatul (1) se introduc două noi alineate, alin. (1</w:t>
      </w:r>
      <w:r>
        <w:rPr>
          <w:rStyle w:val="tpt1"/>
          <w:rFonts w:ascii="Verdana" w:hAnsi="Verdana"/>
          <w:vertAlign w:val="superscript"/>
        </w:rPr>
        <w:t>1</w:t>
      </w:r>
      <w:r>
        <w:rPr>
          <w:rStyle w:val="tpt1"/>
          <w:rFonts w:ascii="Verdana" w:hAnsi="Verdana"/>
        </w:rPr>
        <w:t>) şi (1</w:t>
      </w:r>
      <w:r>
        <w:rPr>
          <w:rStyle w:val="tpt1"/>
          <w:rFonts w:ascii="Verdana" w:hAnsi="Verdana"/>
          <w:vertAlign w:val="superscript"/>
        </w:rPr>
        <w:t>2</w:t>
      </w:r>
      <w:r>
        <w:rPr>
          <w:rStyle w:val="tpt1"/>
          <w:rFonts w:ascii="Verdana" w:hAnsi="Verdana"/>
        </w:rPr>
        <w:t>), cu următorul cuprins:</w:t>
      </w:r>
    </w:p>
    <w:p w:rsidR="00947447" w:rsidRDefault="00947447" w:rsidP="00947447">
      <w:pPr>
        <w:shd w:val="clear" w:color="auto" w:fill="FFFFFF"/>
        <w:jc w:val="both"/>
        <w:rPr>
          <w:rFonts w:ascii="Verdana" w:hAnsi="Verdana"/>
        </w:rPr>
      </w:pPr>
      <w:bookmarkStart w:id="61" w:name="do|arI|pt11|pa1"/>
      <w:bookmarkEnd w:id="61"/>
      <w:r>
        <w:rPr>
          <w:rStyle w:val="tpa1"/>
          <w:rFonts w:ascii="Verdana" w:hAnsi="Verdana"/>
        </w:rPr>
        <w:t>"(1</w:t>
      </w:r>
      <w:r>
        <w:rPr>
          <w:rStyle w:val="tpa1"/>
          <w:rFonts w:ascii="Verdana" w:hAnsi="Verdana"/>
          <w:vertAlign w:val="superscript"/>
        </w:rPr>
        <w:t>1</w:t>
      </w:r>
      <w:r>
        <w:rPr>
          <w:rStyle w:val="tpa1"/>
          <w:rFonts w:ascii="Verdana" w:hAnsi="Verdana"/>
        </w:rPr>
        <w:t xml:space="preserve">) În aplicarea dispoziţiilor alin. (1), în primele 2 zile lucrătoare ale următoarei luni, beneficiarii, inclusiv cei prevăzuţi la art. 9 alin. (1) şi art. 10 alin. (4) din Ordonanţa de urgenţă a Guvernului nr. </w:t>
      </w:r>
      <w:hyperlink r:id="rId42" w:history="1">
        <w:r>
          <w:rPr>
            <w:rStyle w:val="Hyperlink"/>
            <w:rFonts w:ascii="Verdana" w:hAnsi="Verdana"/>
          </w:rPr>
          <w:t>124/2021</w:t>
        </w:r>
      </w:hyperlink>
      <w:r>
        <w:rPr>
          <w:rStyle w:val="tpa1"/>
          <w:rFonts w:ascii="Verdana" w:hAnsi="Verdana"/>
        </w:rPr>
        <w:t>, agenţiile de implementare a proiectelor şi responsabilii de implementarea investiţiilor specifice locale transmit coordonatorilor de reforme şi/sau investiţii execuţia bugetară a sumelor utilizate în luna de raportare pentru îndeplinirea reformelor/investiţiilor prevăzute în PNRR aferente componentei de asistenţă financiară rambursabilă, inclusiv documentele justificative corespunzătoare sumelor raportate.</w:t>
      </w:r>
    </w:p>
    <w:p w:rsidR="00947447" w:rsidRDefault="00947447" w:rsidP="00947447">
      <w:pPr>
        <w:shd w:val="clear" w:color="auto" w:fill="FFFFFF"/>
        <w:jc w:val="both"/>
        <w:rPr>
          <w:rFonts w:ascii="Verdana" w:hAnsi="Verdana"/>
        </w:rPr>
      </w:pPr>
      <w:bookmarkStart w:id="62" w:name="do|arI|pt11|pa2"/>
      <w:bookmarkEnd w:id="62"/>
      <w:r>
        <w:rPr>
          <w:rStyle w:val="tpa1"/>
          <w:rFonts w:ascii="Verdana" w:hAnsi="Verdana"/>
        </w:rPr>
        <w:t>(1</w:t>
      </w:r>
      <w:r>
        <w:rPr>
          <w:rStyle w:val="tpa1"/>
          <w:rFonts w:ascii="Verdana" w:hAnsi="Verdana"/>
          <w:vertAlign w:val="superscript"/>
        </w:rPr>
        <w:t>2</w:t>
      </w:r>
      <w:r>
        <w:rPr>
          <w:rStyle w:val="tpa1"/>
          <w:rFonts w:ascii="Verdana" w:hAnsi="Verdana"/>
        </w:rPr>
        <w:t>) MIPE, prin structura de specialitate, verifică corectitudinea informaţiilor raportate de coordonatorii de reforme şi/sau investiţii, în vederea transmiterii către Ministerul Finanţelor a execuţiei bugetare aferente cheltuielilor efectuate de coordonatorii de reforme şi/sau investiţii în cadrul reformelor şi/sau investiţiilor asociate componentei de împrumut."</w:t>
      </w:r>
    </w:p>
    <w:p w:rsidR="00947447" w:rsidRDefault="00947447" w:rsidP="00947447">
      <w:pPr>
        <w:shd w:val="clear" w:color="auto" w:fill="FFFFFF"/>
        <w:jc w:val="both"/>
        <w:rPr>
          <w:rFonts w:ascii="Verdana" w:hAnsi="Verdana"/>
        </w:rPr>
      </w:pPr>
      <w:bookmarkStart w:id="63" w:name="do|arI|pt12"/>
      <w:r>
        <w:rPr>
          <w:rFonts w:ascii="Verdana" w:hAnsi="Verdana"/>
          <w:b/>
          <w:bCs/>
          <w:noProof/>
          <w:color w:val="333399"/>
          <w:lang w:val="en-US"/>
        </w:rPr>
        <w:drawing>
          <wp:inline distT="0" distB="0" distL="0" distR="0">
            <wp:extent cx="95250" cy="95250"/>
            <wp:effectExtent l="0" t="0" r="0" b="0"/>
            <wp:docPr id="18" name="Picture 1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Pr>
          <w:rStyle w:val="pt1"/>
          <w:rFonts w:ascii="Verdana" w:hAnsi="Verdana"/>
        </w:rPr>
        <w:t>12.</w:t>
      </w:r>
      <w:r>
        <w:rPr>
          <w:rStyle w:val="tpt1"/>
          <w:rFonts w:ascii="Verdana" w:hAnsi="Verdana"/>
        </w:rPr>
        <w:t>Articolul 11 se modifică şi va avea următorul cuprins:</w:t>
      </w:r>
    </w:p>
    <w:p w:rsidR="00947447" w:rsidRDefault="00947447" w:rsidP="00947447">
      <w:pPr>
        <w:shd w:val="clear" w:color="auto" w:fill="FFFFFF"/>
        <w:jc w:val="both"/>
        <w:rPr>
          <w:rFonts w:ascii="Verdana" w:hAnsi="Verdana"/>
        </w:rPr>
      </w:pPr>
      <w:bookmarkStart w:id="64" w:name="do|arI|pt12|pa1"/>
      <w:bookmarkEnd w:id="64"/>
      <w:r>
        <w:rPr>
          <w:rStyle w:val="tpa1"/>
          <w:rFonts w:ascii="Verdana" w:hAnsi="Verdana"/>
        </w:rPr>
        <w:t>"Art. 11</w:t>
      </w:r>
    </w:p>
    <w:p w:rsidR="00947447" w:rsidRDefault="00947447" w:rsidP="00947447">
      <w:pPr>
        <w:shd w:val="clear" w:color="auto" w:fill="FFFFFF"/>
        <w:jc w:val="both"/>
        <w:rPr>
          <w:rFonts w:ascii="Verdana" w:hAnsi="Verdana"/>
        </w:rPr>
      </w:pPr>
      <w:bookmarkStart w:id="65" w:name="do|arI|pt12|pa2"/>
      <w:bookmarkEnd w:id="65"/>
      <w:r>
        <w:rPr>
          <w:rStyle w:val="tpa1"/>
          <w:rFonts w:ascii="Verdana" w:hAnsi="Verdana"/>
        </w:rPr>
        <w:t>Informaţiile cuprinse de coordonatorii de reforme şi/sau investiţii în raportările trimestriale pentru asistenţă financiară nerambursabilă, respectiv lunare pentru asistenţă financiară rambursabilă, prevăzute la art. 8 alin. (1) şi art. 9 alin. (1), au la bază raportările, documentele, informaţiile şi/sau orice alte evidenţe relevante prezentate de beneficiari, agenţiile de implementare a proiectelor, responsabilii de implementarea reformelor şi a investiţiilor, care probează îndeplinirea jaloanelor şi ţintelor şi/sau, după caz, cheltuielile efectuate în cadrul reformelor şi investiţiilor aferente jaloanelor şi ţintelor."</w:t>
      </w:r>
    </w:p>
    <w:p w:rsidR="00947447" w:rsidRDefault="00947447" w:rsidP="00947447">
      <w:pPr>
        <w:shd w:val="clear" w:color="auto" w:fill="FFFFFF"/>
        <w:jc w:val="both"/>
        <w:rPr>
          <w:rFonts w:ascii="Verdana" w:hAnsi="Verdana"/>
        </w:rPr>
      </w:pPr>
      <w:bookmarkStart w:id="66" w:name="do|arI|pt13"/>
      <w:r>
        <w:rPr>
          <w:rFonts w:ascii="Verdana" w:hAnsi="Verdana"/>
          <w:b/>
          <w:bCs/>
          <w:noProof/>
          <w:color w:val="333399"/>
          <w:lang w:val="en-US"/>
        </w:rPr>
        <w:drawing>
          <wp:inline distT="0" distB="0" distL="0" distR="0">
            <wp:extent cx="95250" cy="95250"/>
            <wp:effectExtent l="0" t="0" r="0" b="0"/>
            <wp:docPr id="17" name="Picture 1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Pr>
          <w:rStyle w:val="pt1"/>
          <w:rFonts w:ascii="Verdana" w:hAnsi="Verdana"/>
        </w:rPr>
        <w:t>13.</w:t>
      </w:r>
      <w:r>
        <w:rPr>
          <w:rStyle w:val="tpt1"/>
          <w:rFonts w:ascii="Verdana" w:hAnsi="Verdana"/>
        </w:rPr>
        <w:t>La articolul 13, alineatele (1)-(3) şi (5) se modifică şi vor avea următorul cuprins:</w:t>
      </w:r>
    </w:p>
    <w:p w:rsidR="00947447" w:rsidRDefault="00947447" w:rsidP="00947447">
      <w:pPr>
        <w:shd w:val="clear" w:color="auto" w:fill="FFFFFF"/>
        <w:jc w:val="both"/>
        <w:rPr>
          <w:rFonts w:ascii="Verdana" w:hAnsi="Verdana"/>
        </w:rPr>
      </w:pPr>
      <w:bookmarkStart w:id="67" w:name="do|arI|pt13|pa1"/>
      <w:bookmarkEnd w:id="67"/>
      <w:r>
        <w:rPr>
          <w:rStyle w:val="tpa1"/>
          <w:rFonts w:ascii="Verdana" w:hAnsi="Verdana"/>
        </w:rPr>
        <w:t>"Art. 13</w:t>
      </w:r>
    </w:p>
    <w:p w:rsidR="00947447" w:rsidRDefault="00947447" w:rsidP="00947447">
      <w:pPr>
        <w:shd w:val="clear" w:color="auto" w:fill="FFFFFF"/>
        <w:jc w:val="both"/>
        <w:rPr>
          <w:rFonts w:ascii="Verdana" w:hAnsi="Verdana"/>
        </w:rPr>
      </w:pPr>
      <w:bookmarkStart w:id="68" w:name="do|arI|pt13|pa2"/>
      <w:bookmarkEnd w:id="68"/>
      <w:r>
        <w:rPr>
          <w:rStyle w:val="tpa1"/>
          <w:rFonts w:ascii="Verdana" w:hAnsi="Verdana"/>
        </w:rPr>
        <w:t>(1) Beneficiarii/Liderii de parteneriat depun la coordonatorii de reforme şi/sau investiţii, responsabilii de implementarea investiţiilor specifice locale, respectiv la agenţiile de implementare a proiectelor, după caz, cereri de transfer pentru plăţile care urmează a fi efectuate în cadrul proiectelor.</w:t>
      </w:r>
    </w:p>
    <w:p w:rsidR="00947447" w:rsidRDefault="00947447" w:rsidP="00947447">
      <w:pPr>
        <w:shd w:val="clear" w:color="auto" w:fill="FFFFFF"/>
        <w:jc w:val="both"/>
        <w:rPr>
          <w:rFonts w:ascii="Verdana" w:hAnsi="Verdana"/>
        </w:rPr>
      </w:pPr>
      <w:bookmarkStart w:id="69" w:name="do|arI|pt13|pa3"/>
      <w:bookmarkEnd w:id="69"/>
      <w:r>
        <w:rPr>
          <w:rStyle w:val="tpa1"/>
          <w:rFonts w:ascii="Verdana" w:hAnsi="Verdana"/>
        </w:rPr>
        <w:t xml:space="preserve">(2) În termen de 10 zile lucrătoare de la data depunerii de către beneficiarul/liderul de parteneriat la coordonatorul de reforme şi/sau investiţii/responsabilul de implementarea investiţiilor specifice locale/agenţia de implementare a proiectelor, după caz, a cererii de transfer întocmite conform contractului de finanţare, coordonatorul de reforme şi/sau investiţii, responsabilul de implementarea </w:t>
      </w:r>
      <w:r>
        <w:rPr>
          <w:rStyle w:val="tpa1"/>
          <w:rFonts w:ascii="Verdana" w:hAnsi="Verdana"/>
        </w:rPr>
        <w:lastRenderedPageBreak/>
        <w:t>investiţiilor specifice locale/agenţia de implementare a proiectelor autorizează cheltuielile cuprinse în cererea de transfer şi efectuează plata sumelor autorizate în termen de 5 zile lucrătoare de la aprobarea documentelor de către ordonatorul de credite. După efectuarea plăţii, coordonatorul de reforme şi/sau investiţii, responsabilul de implementarea investiţiilor specifice locale/agenţia de implementare a proiectelor notifică beneficiarilor/liderilor de parteneriat plata aferentă cheltuielilor autorizate din cererea de transfer.</w:t>
      </w:r>
    </w:p>
    <w:p w:rsidR="00947447" w:rsidRDefault="00947447" w:rsidP="00947447">
      <w:pPr>
        <w:shd w:val="clear" w:color="auto" w:fill="FFFFFF"/>
        <w:jc w:val="both"/>
        <w:rPr>
          <w:rFonts w:ascii="Verdana" w:hAnsi="Verdana"/>
        </w:rPr>
      </w:pPr>
      <w:bookmarkStart w:id="70" w:name="do|arI|pt13|pa4"/>
      <w:bookmarkEnd w:id="70"/>
      <w:r>
        <w:rPr>
          <w:rStyle w:val="tpa1"/>
          <w:rFonts w:ascii="Verdana" w:hAnsi="Verdana"/>
        </w:rPr>
        <w:t>(3) În cazul solicitării de clarificări de către coordonatorul de reforme şi/sau investiţii, responsabilul de implementarea investiţiilor specifice locale/agenţia de implementare a proiectelor, beneficiarul/liderul de parteneriat depune documente suplimentare în termenul de verificare de 10 zile lucrătoare prevăzut la alin. (2), termen care poate fi întrerupt fără ca perioadele de întrerupere cumulate să depăşească 10 zile lucrătoare.</w:t>
      </w:r>
    </w:p>
    <w:p w:rsidR="00947447" w:rsidRDefault="00947447" w:rsidP="00947447">
      <w:pPr>
        <w:shd w:val="clear" w:color="auto" w:fill="FFFFFF"/>
        <w:jc w:val="both"/>
        <w:rPr>
          <w:rFonts w:ascii="Verdana" w:hAnsi="Verdana"/>
        </w:rPr>
      </w:pPr>
      <w:bookmarkStart w:id="71" w:name="do|arI|pt13|pa5"/>
      <w:bookmarkEnd w:id="71"/>
      <w:r>
        <w:rPr>
          <w:rStyle w:val="tpa1"/>
          <w:rFonts w:ascii="Verdana" w:hAnsi="Verdana"/>
        </w:rPr>
        <w:t>..................................................................................................</w:t>
      </w:r>
    </w:p>
    <w:p w:rsidR="00947447" w:rsidRDefault="00947447" w:rsidP="00947447">
      <w:pPr>
        <w:shd w:val="clear" w:color="auto" w:fill="FFFFFF"/>
        <w:jc w:val="both"/>
        <w:rPr>
          <w:rFonts w:ascii="Verdana" w:hAnsi="Verdana"/>
        </w:rPr>
      </w:pPr>
      <w:bookmarkStart w:id="72" w:name="do|arI|pt13|pa6"/>
      <w:bookmarkEnd w:id="72"/>
      <w:r>
        <w:rPr>
          <w:rStyle w:val="tpa1"/>
          <w:rFonts w:ascii="Verdana" w:hAnsi="Verdana"/>
        </w:rPr>
        <w:t>(5) Pentru proiectele implementate în parteneriat, liderul de parteneriat depune cererea de transfer, iar coordonatorul de reforme şi/sau investiţii, responsabilul de implementarea investiţiilor specifice locale/agenţia de implementare a proiectelor transferă, după efectuarea verificărilor, sumele autorizate la plată în conturile liderilor de parteneriat/partenerilor, în conformitate cu prevederile contractului/ordinului/deciziei de finanţare, acordului de parteneriat şi acordului de implementare, parte integrantă a acestuia/acesteia."</w:t>
      </w:r>
    </w:p>
    <w:p w:rsidR="00947447" w:rsidRDefault="00947447" w:rsidP="00947447">
      <w:pPr>
        <w:shd w:val="clear" w:color="auto" w:fill="FFFFFF"/>
        <w:jc w:val="both"/>
        <w:rPr>
          <w:rFonts w:ascii="Verdana" w:hAnsi="Verdana"/>
        </w:rPr>
      </w:pPr>
      <w:bookmarkStart w:id="73" w:name="do|arI|pt14"/>
      <w:r>
        <w:rPr>
          <w:rFonts w:ascii="Verdana" w:hAnsi="Verdana"/>
          <w:b/>
          <w:bCs/>
          <w:noProof/>
          <w:color w:val="333399"/>
          <w:lang w:val="en-US"/>
        </w:rPr>
        <w:drawing>
          <wp:inline distT="0" distB="0" distL="0" distR="0">
            <wp:extent cx="95250" cy="95250"/>
            <wp:effectExtent l="0" t="0" r="0" b="0"/>
            <wp:docPr id="16" name="Picture 1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Pr>
          <w:rStyle w:val="pt1"/>
          <w:rFonts w:ascii="Verdana" w:hAnsi="Verdana"/>
        </w:rPr>
        <w:t>14.</w:t>
      </w:r>
      <w:r>
        <w:rPr>
          <w:rStyle w:val="tpt1"/>
          <w:rFonts w:ascii="Verdana" w:hAnsi="Verdana"/>
        </w:rPr>
        <w:t>La articolul 13, după alineatul (1) se introduc două noi alineate, alin. (1</w:t>
      </w:r>
      <w:r>
        <w:rPr>
          <w:rStyle w:val="tpt1"/>
          <w:rFonts w:ascii="Verdana" w:hAnsi="Verdana"/>
          <w:vertAlign w:val="superscript"/>
        </w:rPr>
        <w:t>1</w:t>
      </w:r>
      <w:r>
        <w:rPr>
          <w:rStyle w:val="tpt1"/>
          <w:rFonts w:ascii="Verdana" w:hAnsi="Verdana"/>
        </w:rPr>
        <w:t>) şi (1</w:t>
      </w:r>
      <w:r>
        <w:rPr>
          <w:rStyle w:val="tpt1"/>
          <w:rFonts w:ascii="Verdana" w:hAnsi="Verdana"/>
          <w:vertAlign w:val="superscript"/>
        </w:rPr>
        <w:t>2</w:t>
      </w:r>
      <w:r>
        <w:rPr>
          <w:rStyle w:val="tpt1"/>
          <w:rFonts w:ascii="Verdana" w:hAnsi="Verdana"/>
        </w:rPr>
        <w:t>), cu următorul cuprins:</w:t>
      </w:r>
    </w:p>
    <w:p w:rsidR="00947447" w:rsidRDefault="00947447" w:rsidP="00947447">
      <w:pPr>
        <w:shd w:val="clear" w:color="auto" w:fill="FFFFFF"/>
        <w:jc w:val="both"/>
        <w:rPr>
          <w:rFonts w:ascii="Verdana" w:hAnsi="Verdana"/>
        </w:rPr>
      </w:pPr>
      <w:bookmarkStart w:id="74" w:name="do|arI|pt14|pa1"/>
      <w:bookmarkEnd w:id="74"/>
      <w:r>
        <w:rPr>
          <w:rStyle w:val="tpa1"/>
          <w:rFonts w:ascii="Verdana" w:hAnsi="Verdana"/>
        </w:rPr>
        <w:t>"(1</w:t>
      </w:r>
      <w:r>
        <w:rPr>
          <w:rStyle w:val="tpa1"/>
          <w:rFonts w:ascii="Verdana" w:hAnsi="Verdana"/>
          <w:vertAlign w:val="superscript"/>
        </w:rPr>
        <w:t>1</w:t>
      </w:r>
      <w:r>
        <w:rPr>
          <w:rStyle w:val="tpa1"/>
          <w:rFonts w:ascii="Verdana" w:hAnsi="Verdana"/>
        </w:rPr>
        <w:t>) Beneficiarii/Liderii de parteneriat, alţii decât cei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43" w:history="1">
        <w:r>
          <w:rPr>
            <w:rStyle w:val="Hyperlink"/>
            <w:rFonts w:ascii="Verdana" w:hAnsi="Verdana"/>
          </w:rPr>
          <w:t>124/2021</w:t>
        </w:r>
      </w:hyperlink>
      <w:r>
        <w:rPr>
          <w:rStyle w:val="tpa1"/>
          <w:rFonts w:ascii="Verdana" w:hAnsi="Verdana"/>
        </w:rPr>
        <w:t>, depun la coordonatorii de reformă/investiţii, la responsabilii de implementarea investiţiilor specifice locale, respectiv la agenţiile de implementare a proiectelor, după caz, cereri de transfer distincte pentru plata din fondurile aferente PNRR a cheltuielilor efectuate de la alte poziţii de clasificaţie decât cele prevăzute la art. 14 alin. (1) din aceeaşi ordonanţă de urgenţă, respectiv din surse proprii pentru beneficiarii privaţi, după semnarea contractului de finanţare.</w:t>
      </w:r>
    </w:p>
    <w:p w:rsidR="00947447" w:rsidRDefault="00947447" w:rsidP="00947447">
      <w:pPr>
        <w:shd w:val="clear" w:color="auto" w:fill="FFFFFF"/>
        <w:jc w:val="both"/>
        <w:rPr>
          <w:rFonts w:ascii="Verdana" w:hAnsi="Verdana"/>
        </w:rPr>
      </w:pPr>
      <w:bookmarkStart w:id="75" w:name="do|arI|pt14|pa2"/>
      <w:bookmarkEnd w:id="75"/>
      <w:r>
        <w:rPr>
          <w:rStyle w:val="tpa1"/>
          <w:rFonts w:ascii="Verdana" w:hAnsi="Verdana"/>
        </w:rPr>
        <w:t>(1</w:t>
      </w:r>
      <w:r>
        <w:rPr>
          <w:rStyle w:val="tpa1"/>
          <w:rFonts w:ascii="Verdana" w:hAnsi="Verdana"/>
          <w:vertAlign w:val="superscript"/>
        </w:rPr>
        <w:t>2</w:t>
      </w:r>
      <w:r>
        <w:rPr>
          <w:rStyle w:val="tpa1"/>
          <w:rFonts w:ascii="Verdana" w:hAnsi="Verdana"/>
        </w:rPr>
        <w:t xml:space="preserve">) Pentru plăţile aferente măsurilor/activităţilor derulate începând cu data de 1 februarie 2020, în condiţiile prevăzute la art. 37 din Ordonanţa de urgenţă a Guvernului nr. </w:t>
      </w:r>
      <w:hyperlink r:id="rId44" w:history="1">
        <w:r>
          <w:rPr>
            <w:rStyle w:val="Hyperlink"/>
            <w:rFonts w:ascii="Verdana" w:hAnsi="Verdana"/>
          </w:rPr>
          <w:t>124/2021</w:t>
        </w:r>
      </w:hyperlink>
      <w:r>
        <w:rPr>
          <w:rStyle w:val="tpa1"/>
          <w:rFonts w:ascii="Verdana" w:hAnsi="Verdana"/>
        </w:rPr>
        <w:t>, înainte de semnarea contractului de finanţare sau, după caz, înainte de emiterea ordinului/deciziei de finanţare, beneficiarii/liderii de parteneriat întocmesc cereri de transfer distincte care se transmit coordonatorilor de reforme şi/sau investiţii, responsabililor de implementarea investiţiilor specifice locale, agenţiilor de implementare a proiectelor în termen de 15 zile lucrătoare de la aprobarea/emiterea contractelor/deciziilor/ordinelor de finanţare. "</w:t>
      </w:r>
    </w:p>
    <w:p w:rsidR="00947447" w:rsidRDefault="00947447" w:rsidP="00947447">
      <w:pPr>
        <w:shd w:val="clear" w:color="auto" w:fill="FFFFFF"/>
        <w:jc w:val="both"/>
        <w:rPr>
          <w:rFonts w:ascii="Verdana" w:hAnsi="Verdana"/>
        </w:rPr>
      </w:pPr>
      <w:bookmarkStart w:id="76" w:name="do|arI|pt15"/>
      <w:r>
        <w:rPr>
          <w:rFonts w:ascii="Verdana" w:hAnsi="Verdana"/>
          <w:b/>
          <w:bCs/>
          <w:noProof/>
          <w:color w:val="333399"/>
          <w:lang w:val="en-US"/>
        </w:rPr>
        <w:drawing>
          <wp:inline distT="0" distB="0" distL="0" distR="0">
            <wp:extent cx="95250" cy="95250"/>
            <wp:effectExtent l="0" t="0" r="0" b="0"/>
            <wp:docPr id="15" name="Picture 1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Pr>
          <w:rStyle w:val="pt1"/>
          <w:rFonts w:ascii="Verdana" w:hAnsi="Verdana"/>
        </w:rPr>
        <w:t>15.</w:t>
      </w:r>
      <w:r>
        <w:rPr>
          <w:rStyle w:val="tpt1"/>
          <w:rFonts w:ascii="Verdana" w:hAnsi="Verdana"/>
        </w:rPr>
        <w:t>Articolul 14 se modifică şi va avea următorul cuprins:</w:t>
      </w:r>
    </w:p>
    <w:p w:rsidR="00947447" w:rsidRDefault="00947447" w:rsidP="00947447">
      <w:pPr>
        <w:shd w:val="clear" w:color="auto" w:fill="FFFFFF"/>
        <w:jc w:val="both"/>
        <w:rPr>
          <w:rFonts w:ascii="Verdana" w:hAnsi="Verdana"/>
        </w:rPr>
      </w:pPr>
      <w:bookmarkStart w:id="77" w:name="do|arI|pt15|pa1"/>
      <w:bookmarkEnd w:id="77"/>
      <w:r>
        <w:rPr>
          <w:rStyle w:val="tpa1"/>
          <w:rFonts w:ascii="Verdana" w:hAnsi="Verdana"/>
        </w:rPr>
        <w:lastRenderedPageBreak/>
        <w:t>"Art. 14</w:t>
      </w:r>
    </w:p>
    <w:p w:rsidR="00947447" w:rsidRDefault="00947447" w:rsidP="00947447">
      <w:pPr>
        <w:shd w:val="clear" w:color="auto" w:fill="FFFFFF"/>
        <w:jc w:val="both"/>
        <w:rPr>
          <w:rFonts w:ascii="Verdana" w:hAnsi="Verdana"/>
        </w:rPr>
      </w:pPr>
      <w:bookmarkStart w:id="78" w:name="do|arI|pt15|pa2"/>
      <w:bookmarkEnd w:id="78"/>
      <w:r>
        <w:rPr>
          <w:rStyle w:val="tpa1"/>
          <w:rFonts w:ascii="Verdana" w:hAnsi="Verdana"/>
        </w:rPr>
        <w:t xml:space="preserve">(1) Responsabilii de implementarea investiţiilor specifice locale/Agenţiile de implementare a proiectelor, altele decât cele prevăzute la art. 13 alin. (5) din Ordonanţa de urgenţă a Guvernului nr. </w:t>
      </w:r>
      <w:hyperlink r:id="rId45" w:history="1">
        <w:r>
          <w:rPr>
            <w:rStyle w:val="Hyperlink"/>
            <w:rFonts w:ascii="Verdana" w:hAnsi="Verdana"/>
          </w:rPr>
          <w:t>124/2021</w:t>
        </w:r>
      </w:hyperlink>
      <w:r>
        <w:rPr>
          <w:rStyle w:val="tpa1"/>
          <w:rFonts w:ascii="Verdana" w:hAnsi="Verdana"/>
        </w:rPr>
        <w:t>, au obligaţia de a depune la coordonatorii de reforme şi/sau investiţii cereri de transfer de fonduri lunar sau ori de câte ori este nevoie, în vederea efectuării plăţilor către beneficiari, cu respectarea dispoziţiilor art. 23 alin. (10)-(12) din aceeaşi ordonanţă de urgenţă, pentru următoarele tipuri de beneficiari:</w:t>
      </w:r>
    </w:p>
    <w:p w:rsidR="00947447" w:rsidRDefault="00947447" w:rsidP="00947447">
      <w:pPr>
        <w:shd w:val="clear" w:color="auto" w:fill="FFFFFF"/>
        <w:jc w:val="both"/>
        <w:rPr>
          <w:rFonts w:ascii="Verdana" w:hAnsi="Verdana"/>
        </w:rPr>
      </w:pPr>
      <w:bookmarkStart w:id="79" w:name="do|arI|pt15|pa3"/>
      <w:bookmarkEnd w:id="79"/>
      <w:r>
        <w:rPr>
          <w:rStyle w:val="tpa1"/>
          <w:rFonts w:ascii="Verdana" w:hAnsi="Verdana"/>
        </w:rPr>
        <w:t>a) instituţii publice finanţate parţial sau integral din venituri proprii, de subordonare centrală sau locală;</w:t>
      </w:r>
    </w:p>
    <w:p w:rsidR="00947447" w:rsidRDefault="00947447" w:rsidP="00947447">
      <w:pPr>
        <w:shd w:val="clear" w:color="auto" w:fill="FFFFFF"/>
        <w:jc w:val="both"/>
        <w:rPr>
          <w:rFonts w:ascii="Verdana" w:hAnsi="Verdana"/>
        </w:rPr>
      </w:pPr>
      <w:bookmarkStart w:id="80" w:name="do|arI|pt15|pa4"/>
      <w:bookmarkEnd w:id="80"/>
      <w:r>
        <w:rPr>
          <w:rStyle w:val="tpa1"/>
          <w:rFonts w:ascii="Verdana" w:hAnsi="Verdana"/>
        </w:rPr>
        <w:t>b) instituţii publice finanţate integral din bugetele locale;</w:t>
      </w:r>
    </w:p>
    <w:p w:rsidR="00947447" w:rsidRDefault="00947447" w:rsidP="00947447">
      <w:pPr>
        <w:shd w:val="clear" w:color="auto" w:fill="FFFFFF"/>
        <w:jc w:val="both"/>
        <w:rPr>
          <w:rFonts w:ascii="Verdana" w:hAnsi="Verdana"/>
        </w:rPr>
      </w:pPr>
      <w:bookmarkStart w:id="81" w:name="do|arI|pt15|pa5"/>
      <w:bookmarkEnd w:id="81"/>
      <w:r>
        <w:rPr>
          <w:rStyle w:val="tpa1"/>
          <w:rFonts w:ascii="Verdana" w:hAnsi="Verdana"/>
        </w:rPr>
        <w:t>c) întreprinderi publice şi institute naţionale de cercetare-dezvoltare;</w:t>
      </w:r>
    </w:p>
    <w:p w:rsidR="00947447" w:rsidRDefault="00947447" w:rsidP="00947447">
      <w:pPr>
        <w:shd w:val="clear" w:color="auto" w:fill="FFFFFF"/>
        <w:jc w:val="both"/>
        <w:rPr>
          <w:rFonts w:ascii="Verdana" w:hAnsi="Verdana"/>
        </w:rPr>
      </w:pPr>
      <w:bookmarkStart w:id="82" w:name="do|arI|pt15|pa6"/>
      <w:bookmarkEnd w:id="82"/>
      <w:r>
        <w:rPr>
          <w:rStyle w:val="tpa1"/>
          <w:rFonts w:ascii="Verdana" w:hAnsi="Verdana"/>
        </w:rPr>
        <w:t>d) entităţi de drept privat;</w:t>
      </w:r>
    </w:p>
    <w:p w:rsidR="00947447" w:rsidRDefault="00947447" w:rsidP="00947447">
      <w:pPr>
        <w:shd w:val="clear" w:color="auto" w:fill="FFFFFF"/>
        <w:jc w:val="both"/>
        <w:rPr>
          <w:rFonts w:ascii="Verdana" w:hAnsi="Verdana"/>
        </w:rPr>
      </w:pPr>
      <w:bookmarkStart w:id="83" w:name="do|arI|pt15|pa7"/>
      <w:bookmarkEnd w:id="83"/>
      <w:r>
        <w:rPr>
          <w:rStyle w:val="tpa1"/>
          <w:rFonts w:ascii="Verdana" w:hAnsi="Verdana"/>
        </w:rPr>
        <w:t>e) persoane fizice.</w:t>
      </w:r>
    </w:p>
    <w:p w:rsidR="00947447" w:rsidRDefault="00947447" w:rsidP="00947447">
      <w:pPr>
        <w:shd w:val="clear" w:color="auto" w:fill="FFFFFF"/>
        <w:jc w:val="both"/>
        <w:rPr>
          <w:rFonts w:ascii="Verdana" w:hAnsi="Verdana"/>
        </w:rPr>
      </w:pPr>
      <w:bookmarkStart w:id="84" w:name="do|arI|pt15|pa8"/>
      <w:bookmarkEnd w:id="84"/>
      <w:r>
        <w:rPr>
          <w:rStyle w:val="tpa1"/>
          <w:rFonts w:ascii="Verdana" w:hAnsi="Verdana"/>
        </w:rPr>
        <w:t>(2) Termenele de depunere a cererilor de transfer de fonduri, precum şi documentele justificative ce vor însoţi cererile de transfer de fonduri sunt stabilite prin convenţiile de finanţare/acordurile de implementare încheiate între coordonatorii de reforme şi/sau investiţii şi responsabilii de implementarea investiţiilor specifice locale/agenţiile de implementare a proiectelor."</w:t>
      </w:r>
    </w:p>
    <w:p w:rsidR="00947447" w:rsidRDefault="00947447" w:rsidP="00947447">
      <w:pPr>
        <w:shd w:val="clear" w:color="auto" w:fill="FFFFFF"/>
        <w:jc w:val="both"/>
        <w:rPr>
          <w:rFonts w:ascii="Verdana" w:hAnsi="Verdana"/>
        </w:rPr>
      </w:pPr>
      <w:bookmarkStart w:id="85" w:name="do|arI|pt16"/>
      <w:r>
        <w:rPr>
          <w:rFonts w:ascii="Verdana" w:hAnsi="Verdana"/>
          <w:b/>
          <w:bCs/>
          <w:noProof/>
          <w:color w:val="333399"/>
          <w:lang w:val="en-US"/>
        </w:rPr>
        <w:drawing>
          <wp:inline distT="0" distB="0" distL="0" distR="0">
            <wp:extent cx="95250" cy="95250"/>
            <wp:effectExtent l="0" t="0" r="0" b="0"/>
            <wp:docPr id="14" name="Picture 1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Pr>
          <w:rStyle w:val="pt1"/>
          <w:rFonts w:ascii="Verdana" w:hAnsi="Verdana"/>
        </w:rPr>
        <w:t>16.</w:t>
      </w:r>
      <w:r>
        <w:rPr>
          <w:rStyle w:val="tpt1"/>
          <w:rFonts w:ascii="Verdana" w:hAnsi="Verdana"/>
        </w:rPr>
        <w:t>Articolul 15 se modifică şi va avea următorul cuprins:</w:t>
      </w:r>
    </w:p>
    <w:p w:rsidR="00947447" w:rsidRDefault="00947447" w:rsidP="00947447">
      <w:pPr>
        <w:shd w:val="clear" w:color="auto" w:fill="FFFFFF"/>
        <w:jc w:val="both"/>
        <w:rPr>
          <w:rFonts w:ascii="Verdana" w:hAnsi="Verdana"/>
        </w:rPr>
      </w:pPr>
      <w:bookmarkStart w:id="86" w:name="do|arI|pt16|pa1"/>
      <w:bookmarkEnd w:id="86"/>
      <w:r>
        <w:rPr>
          <w:rStyle w:val="tpa1"/>
          <w:rFonts w:ascii="Verdana" w:hAnsi="Verdana"/>
        </w:rPr>
        <w:t>"Art. 15</w:t>
      </w:r>
    </w:p>
    <w:p w:rsidR="00947447" w:rsidRDefault="00947447" w:rsidP="00947447">
      <w:pPr>
        <w:shd w:val="clear" w:color="auto" w:fill="FFFFFF"/>
        <w:jc w:val="both"/>
        <w:rPr>
          <w:rFonts w:ascii="Verdana" w:hAnsi="Verdana"/>
        </w:rPr>
      </w:pPr>
      <w:bookmarkStart w:id="87" w:name="do|arI|pt16|pa2"/>
      <w:bookmarkEnd w:id="87"/>
      <w:r>
        <w:rPr>
          <w:rStyle w:val="tpa1"/>
          <w:rFonts w:ascii="Verdana" w:hAnsi="Verdana"/>
        </w:rPr>
        <w:t>(1) Coordonatorii de reforme şi/sau investiţii care efectuează angajarea şi lichidarea la nivel de reformă/investiţie pentru beneficiarii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46" w:history="1">
        <w:r>
          <w:rPr>
            <w:rStyle w:val="Hyperlink"/>
            <w:rFonts w:ascii="Verdana" w:hAnsi="Verdana"/>
          </w:rPr>
          <w:t>124/2021</w:t>
        </w:r>
      </w:hyperlink>
      <w:r>
        <w:rPr>
          <w:rStyle w:val="tpa1"/>
          <w:rFonts w:ascii="Verdana" w:hAnsi="Verdana"/>
        </w:rPr>
        <w:t xml:space="preserve"> au obligaţia să respecte prevederile prezentului capitol.</w:t>
      </w:r>
    </w:p>
    <w:p w:rsidR="00947447" w:rsidRDefault="00947447" w:rsidP="00947447">
      <w:pPr>
        <w:shd w:val="clear" w:color="auto" w:fill="FFFFFF"/>
        <w:jc w:val="both"/>
        <w:rPr>
          <w:rFonts w:ascii="Verdana" w:hAnsi="Verdana"/>
        </w:rPr>
      </w:pPr>
      <w:bookmarkStart w:id="88" w:name="do|arI|pt16|pa3"/>
      <w:bookmarkEnd w:id="88"/>
      <w:r>
        <w:rPr>
          <w:rStyle w:val="tpa1"/>
          <w:rFonts w:ascii="Verdana" w:hAnsi="Verdana"/>
        </w:rPr>
        <w:t>(2) Coordonatorii de reforme şi/sau investiţii care efectuează angajarea, lichidarea, ordonanţarea şi plata cheltuielilor, la nivel de reformă/investiţie, pentru responsabilii de implementarea investiţiilor specifice locale/agenţiile de implementare a proiectelor şi pentru beneficiarii, alţii decât cei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47" w:history="1">
        <w:r>
          <w:rPr>
            <w:rStyle w:val="Hyperlink"/>
            <w:rFonts w:ascii="Verdana" w:hAnsi="Verdana"/>
          </w:rPr>
          <w:t>124/2021</w:t>
        </w:r>
      </w:hyperlink>
      <w:r>
        <w:rPr>
          <w:rStyle w:val="tpa1"/>
          <w:rFonts w:ascii="Verdana" w:hAnsi="Verdana"/>
        </w:rPr>
        <w:t xml:space="preserve"> au obligaţia să respecte prevederile prezentului capitol.</w:t>
      </w:r>
    </w:p>
    <w:p w:rsidR="00947447" w:rsidRDefault="00947447" w:rsidP="00947447">
      <w:pPr>
        <w:shd w:val="clear" w:color="auto" w:fill="FFFFFF"/>
        <w:jc w:val="both"/>
        <w:rPr>
          <w:rFonts w:ascii="Verdana" w:hAnsi="Verdana"/>
        </w:rPr>
      </w:pPr>
      <w:bookmarkStart w:id="89" w:name="do|arI|pt16|pa4"/>
      <w:bookmarkEnd w:id="89"/>
      <w:r>
        <w:rPr>
          <w:rStyle w:val="tpa1"/>
          <w:rFonts w:ascii="Verdana" w:hAnsi="Verdana"/>
        </w:rPr>
        <w:t xml:space="preserve">(3) Operaţiunile privind angajarea, lichidarea şi ordonanţarea cheltuielilor se efectuează pe baza formularelor aprobate în anexele nr. 1a), 2 şi 3 la Normele metodologice privind angajarea, lichidarea, ordonanţarea şi plata cheltuielilor instituţiilor publice, precum şi organizarea, evidenţa şi raportarea angajamentelor bugetare şi legale, aprobate prin Ordinul ministrului finanţelor publice nr. </w:t>
      </w:r>
      <w:hyperlink r:id="rId48" w:history="1">
        <w:r>
          <w:rPr>
            <w:rStyle w:val="Hyperlink"/>
            <w:rFonts w:ascii="Verdana" w:hAnsi="Verdana"/>
          </w:rPr>
          <w:t>1.792/2002</w:t>
        </w:r>
      </w:hyperlink>
      <w:r>
        <w:rPr>
          <w:rStyle w:val="tpa1"/>
          <w:rFonts w:ascii="Verdana" w:hAnsi="Verdana"/>
        </w:rPr>
        <w:t xml:space="preserve">, cu modificările şi completările ulterioare. Formularele respective pot </w:t>
      </w:r>
      <w:r>
        <w:rPr>
          <w:rStyle w:val="tpa1"/>
          <w:rFonts w:ascii="Verdana" w:hAnsi="Verdana"/>
        </w:rPr>
        <w:lastRenderedPageBreak/>
        <w:t>conţine şi alte informaţii specifice, aprobate prin ordin/decizie al/a coordonatorilor de reforme şi/sau investiţii."</w:t>
      </w:r>
    </w:p>
    <w:p w:rsidR="00947447" w:rsidRDefault="00947447" w:rsidP="00947447">
      <w:pPr>
        <w:shd w:val="clear" w:color="auto" w:fill="FFFFFF"/>
        <w:jc w:val="both"/>
        <w:rPr>
          <w:rFonts w:ascii="Verdana" w:hAnsi="Verdana"/>
        </w:rPr>
      </w:pPr>
      <w:bookmarkStart w:id="90" w:name="do|arI|pt17"/>
      <w:r>
        <w:rPr>
          <w:rFonts w:ascii="Verdana" w:hAnsi="Verdana"/>
          <w:b/>
          <w:bCs/>
          <w:noProof/>
          <w:color w:val="333399"/>
          <w:lang w:val="en-US"/>
        </w:rPr>
        <w:drawing>
          <wp:inline distT="0" distB="0" distL="0" distR="0">
            <wp:extent cx="95250" cy="95250"/>
            <wp:effectExtent l="0" t="0" r="0" b="0"/>
            <wp:docPr id="13" name="Picture 1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Pr>
          <w:rStyle w:val="pt1"/>
          <w:rFonts w:ascii="Verdana" w:hAnsi="Verdana"/>
        </w:rPr>
        <w:t>17.</w:t>
      </w:r>
      <w:r>
        <w:rPr>
          <w:rStyle w:val="tpt1"/>
          <w:rFonts w:ascii="Verdana" w:hAnsi="Verdana"/>
        </w:rPr>
        <w:t>La articolul 16 alineatul (1), literele a)-c) se modifică şi vor avea următorul cuprins:</w:t>
      </w:r>
    </w:p>
    <w:p w:rsidR="00947447" w:rsidRDefault="00947447" w:rsidP="00947447">
      <w:pPr>
        <w:shd w:val="clear" w:color="auto" w:fill="FFFFFF"/>
        <w:jc w:val="both"/>
        <w:rPr>
          <w:rFonts w:ascii="Verdana" w:hAnsi="Verdana"/>
        </w:rPr>
      </w:pPr>
      <w:bookmarkStart w:id="91" w:name="do|arI|pt17|pa1"/>
      <w:bookmarkEnd w:id="91"/>
      <w:r>
        <w:rPr>
          <w:rStyle w:val="tpa1"/>
          <w:rFonts w:ascii="Verdana" w:hAnsi="Verdana"/>
        </w:rPr>
        <w:t>"a) întocmeşte lista cu proiectele selectate, respectiv formularul - Lista proiectelor selectate, şi completează formularul «Propunere de angajare a unei cheltuieli în limita creditelor de angajament» cu suma propusă a fi angajată în limita disponibilului de credite de angajament care mai pot fi angajate din creditele de angajament aprobate în anexa prevăzută la art. 1 alin. (4) pentru beneficiarii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49"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92" w:name="do|arI|pt17|pa2"/>
      <w:bookmarkEnd w:id="92"/>
      <w:r>
        <w:rPr>
          <w:rStyle w:val="tpa1"/>
          <w:rFonts w:ascii="Verdana" w:hAnsi="Verdana"/>
        </w:rPr>
        <w:t xml:space="preserve">b) întocmeşte lista cu proiectele selectate, respectiv formularul - Lista proiectelor selectate, şi completează formularul «Propunere de angajare a unei cheltuieli în limita creditelor de angajament» cu suma propusă a fi angajată în limita disponibilului de credite de angajament care mai pot fi angajate din creditele de angajament din bugetul propriu potrivit dispoziţiilor art. 13 alin. (1) lit. a) şi b) şi alin. (3) din Ordonanţa de urgenţă a Guvernului nr. </w:t>
      </w:r>
      <w:hyperlink r:id="rId50" w:history="1">
        <w:r>
          <w:rPr>
            <w:rStyle w:val="Hyperlink"/>
            <w:rFonts w:ascii="Verdana" w:hAnsi="Verdana"/>
          </w:rPr>
          <w:t>124/2021</w:t>
        </w:r>
      </w:hyperlink>
      <w:r>
        <w:rPr>
          <w:rStyle w:val="tpa1"/>
          <w:rFonts w:ascii="Verdana" w:hAnsi="Verdana"/>
        </w:rPr>
        <w:t>, precum şi pentru ceilalţi beneficiari, alţii decât cei prevăzuţi la art. 9 alin. (1) şi (1</w:t>
      </w:r>
      <w:r>
        <w:rPr>
          <w:rStyle w:val="tpa1"/>
          <w:rFonts w:ascii="Verdana" w:hAnsi="Verdana"/>
          <w:vertAlign w:val="superscript"/>
        </w:rPr>
        <w:t>1</w:t>
      </w:r>
      <w:r>
        <w:rPr>
          <w:rStyle w:val="tpa1"/>
          <w:rFonts w:ascii="Verdana" w:hAnsi="Verdana"/>
        </w:rPr>
        <w:t xml:space="preserve">), precum şi la art. 10 alin. (4) din Ordonanţa de urgenţă a Guvernului nr. </w:t>
      </w:r>
      <w:hyperlink r:id="rId51"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93" w:name="do|arI|pt17|pa3"/>
      <w:bookmarkEnd w:id="93"/>
      <w:r>
        <w:rPr>
          <w:rStyle w:val="tpa1"/>
          <w:rFonts w:ascii="Verdana" w:hAnsi="Verdana"/>
        </w:rPr>
        <w:t xml:space="preserve">c) completează formularul «Propunere de angajare a unei cheltuieli în limita creditelor de angajament» cu suma propusă a fi angajată în limita disponibilului de credite de angajament care mai pot fi angajate din bugetul propriu potrivit art. 23 alin. (8) din Ordonanţa de urgenţă a Guvernului nr. </w:t>
      </w:r>
      <w:hyperlink r:id="rId52" w:history="1">
        <w:r>
          <w:rPr>
            <w:rStyle w:val="Hyperlink"/>
            <w:rFonts w:ascii="Verdana" w:hAnsi="Verdana"/>
          </w:rPr>
          <w:t>124/2021</w:t>
        </w:r>
      </w:hyperlink>
      <w:r>
        <w:rPr>
          <w:rStyle w:val="tpa1"/>
          <w:rFonts w:ascii="Verdana" w:hAnsi="Verdana"/>
        </w:rPr>
        <w:t>, pentru responsabilii de implementarea investiţiilor specifice locale/agenţiile de implementare a proiectelor; "</w:t>
      </w:r>
    </w:p>
    <w:p w:rsidR="00947447" w:rsidRDefault="00947447" w:rsidP="00947447">
      <w:pPr>
        <w:shd w:val="clear" w:color="auto" w:fill="FFFFFF"/>
        <w:jc w:val="both"/>
        <w:rPr>
          <w:rFonts w:ascii="Verdana" w:hAnsi="Verdana"/>
        </w:rPr>
      </w:pPr>
      <w:bookmarkStart w:id="94" w:name="do|arI|pt18"/>
      <w:r>
        <w:rPr>
          <w:rFonts w:ascii="Verdana" w:hAnsi="Verdana"/>
          <w:b/>
          <w:bCs/>
          <w:noProof/>
          <w:color w:val="333399"/>
          <w:lang w:val="en-US"/>
        </w:rPr>
        <w:drawing>
          <wp:inline distT="0" distB="0" distL="0" distR="0">
            <wp:extent cx="95250" cy="95250"/>
            <wp:effectExtent l="0" t="0" r="0" b="0"/>
            <wp:docPr id="12" name="Picture 1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8|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Pr>
          <w:rStyle w:val="pt1"/>
          <w:rFonts w:ascii="Verdana" w:hAnsi="Verdana"/>
        </w:rPr>
        <w:t>18.</w:t>
      </w:r>
      <w:r>
        <w:rPr>
          <w:rStyle w:val="tpt1"/>
          <w:rFonts w:ascii="Verdana" w:hAnsi="Verdana"/>
        </w:rPr>
        <w:t>La articolul 19, litera b) se modifică şi va avea următorul cuprins:</w:t>
      </w:r>
    </w:p>
    <w:p w:rsidR="00947447" w:rsidRDefault="00947447" w:rsidP="00947447">
      <w:pPr>
        <w:shd w:val="clear" w:color="auto" w:fill="FFFFFF"/>
        <w:jc w:val="both"/>
        <w:rPr>
          <w:rFonts w:ascii="Verdana" w:hAnsi="Verdana"/>
        </w:rPr>
      </w:pPr>
      <w:bookmarkStart w:id="95" w:name="do|arI|pt18|pa1"/>
      <w:bookmarkEnd w:id="95"/>
      <w:r>
        <w:rPr>
          <w:rStyle w:val="tpa1"/>
          <w:rFonts w:ascii="Verdana" w:hAnsi="Verdana"/>
        </w:rPr>
        <w:t>"b) verifică existenţa cererilor de transfer de fonduri, precum şi a documentelor justificative anexate, primite de la responsabilii de implementarea investiţiilor specifice locale/agenţiile de implementare, conform prevederilor din convenţiile de finanţare/acordurile de implementare;"</w:t>
      </w:r>
    </w:p>
    <w:p w:rsidR="00947447" w:rsidRDefault="00947447" w:rsidP="00947447">
      <w:pPr>
        <w:shd w:val="clear" w:color="auto" w:fill="FFFFFF"/>
        <w:jc w:val="both"/>
        <w:rPr>
          <w:rFonts w:ascii="Verdana" w:hAnsi="Verdana"/>
        </w:rPr>
      </w:pPr>
      <w:bookmarkStart w:id="96" w:name="do|arI|pt19"/>
      <w:r>
        <w:rPr>
          <w:rFonts w:ascii="Verdana" w:hAnsi="Verdana"/>
          <w:b/>
          <w:bCs/>
          <w:noProof/>
          <w:color w:val="333399"/>
          <w:lang w:val="en-US"/>
        </w:rPr>
        <w:drawing>
          <wp:inline distT="0" distB="0" distL="0" distR="0">
            <wp:extent cx="95250" cy="95250"/>
            <wp:effectExtent l="0" t="0" r="0" b="0"/>
            <wp:docPr id="11" name="Picture 1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9|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Pr>
          <w:rStyle w:val="pt1"/>
          <w:rFonts w:ascii="Verdana" w:hAnsi="Verdana"/>
        </w:rPr>
        <w:t>19.</w:t>
      </w:r>
      <w:r>
        <w:rPr>
          <w:rStyle w:val="tpt1"/>
          <w:rFonts w:ascii="Verdana" w:hAnsi="Verdana"/>
        </w:rPr>
        <w:t>Denumirea capitolului VI se modifică şi va avea următorul cuprins:</w:t>
      </w:r>
    </w:p>
    <w:p w:rsidR="00947447" w:rsidRDefault="00947447" w:rsidP="00947447">
      <w:pPr>
        <w:shd w:val="clear" w:color="auto" w:fill="FFFFFF"/>
        <w:jc w:val="both"/>
        <w:rPr>
          <w:rFonts w:ascii="Verdana" w:hAnsi="Verdana"/>
        </w:rPr>
      </w:pPr>
      <w:bookmarkStart w:id="97" w:name="do|arI|pt19|pa1"/>
      <w:bookmarkEnd w:id="97"/>
      <w:r>
        <w:rPr>
          <w:rStyle w:val="tpa1"/>
          <w:rFonts w:ascii="Verdana" w:hAnsi="Verdana"/>
        </w:rPr>
        <w:t>"CAPITOLUL VI: Prevederi aplicabile responsabililor de implementarea investiţiilor specifice locale/agenţiilor de implementare a proiectelor"</w:t>
      </w:r>
    </w:p>
    <w:p w:rsidR="00947447" w:rsidRDefault="00947447" w:rsidP="00947447">
      <w:pPr>
        <w:shd w:val="clear" w:color="auto" w:fill="FFFFFF"/>
        <w:jc w:val="both"/>
        <w:rPr>
          <w:rFonts w:ascii="Verdana" w:hAnsi="Verdana"/>
        </w:rPr>
      </w:pPr>
      <w:bookmarkStart w:id="98" w:name="do|arI|pt20"/>
      <w:r>
        <w:rPr>
          <w:rFonts w:ascii="Verdana" w:hAnsi="Verdana"/>
          <w:b/>
          <w:bCs/>
          <w:noProof/>
          <w:color w:val="333399"/>
          <w:lang w:val="en-US"/>
        </w:rPr>
        <w:drawing>
          <wp:inline distT="0" distB="0" distL="0" distR="0">
            <wp:extent cx="95250" cy="95250"/>
            <wp:effectExtent l="0" t="0" r="0" b="0"/>
            <wp:docPr id="10" name="Picture 10"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0|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Pr>
          <w:rStyle w:val="pt1"/>
          <w:rFonts w:ascii="Verdana" w:hAnsi="Verdana"/>
        </w:rPr>
        <w:t>20.</w:t>
      </w:r>
      <w:r>
        <w:rPr>
          <w:rStyle w:val="tpt1"/>
          <w:rFonts w:ascii="Verdana" w:hAnsi="Verdana"/>
        </w:rPr>
        <w:t>La articolul 22, alineatele (1)-(3) se modifică şi vor avea următorul cuprins:</w:t>
      </w:r>
    </w:p>
    <w:p w:rsidR="00947447" w:rsidRDefault="00947447" w:rsidP="00947447">
      <w:pPr>
        <w:shd w:val="clear" w:color="auto" w:fill="FFFFFF"/>
        <w:jc w:val="both"/>
        <w:rPr>
          <w:rFonts w:ascii="Verdana" w:hAnsi="Verdana"/>
        </w:rPr>
      </w:pPr>
      <w:bookmarkStart w:id="99" w:name="do|arI|pt20|pa1"/>
      <w:bookmarkEnd w:id="99"/>
      <w:r>
        <w:rPr>
          <w:rStyle w:val="tpa1"/>
          <w:rFonts w:ascii="Verdana" w:hAnsi="Verdana"/>
        </w:rPr>
        <w:t>"Art. 22</w:t>
      </w:r>
    </w:p>
    <w:p w:rsidR="00947447" w:rsidRDefault="00947447" w:rsidP="00947447">
      <w:pPr>
        <w:shd w:val="clear" w:color="auto" w:fill="FFFFFF"/>
        <w:jc w:val="both"/>
        <w:rPr>
          <w:rFonts w:ascii="Verdana" w:hAnsi="Verdana"/>
        </w:rPr>
      </w:pPr>
      <w:bookmarkStart w:id="100" w:name="do|arI|pt20|pa2"/>
      <w:bookmarkEnd w:id="100"/>
      <w:r>
        <w:rPr>
          <w:rStyle w:val="tpa1"/>
          <w:rFonts w:ascii="Verdana" w:hAnsi="Verdana"/>
        </w:rPr>
        <w:t xml:space="preserve">(1) Responsabilii de implementarea investiţiilor specifice locale, respectiv agenţiile de implementare a proiectelor îndeplinesc atribuţiile prevăzute la art. 16, 17 şi art. 19 lit. a) şi c), potrivit dispoziţiilor art. 6 alin. (4) şi art. 23 alin. (9)-(12) din Ordonanţa </w:t>
      </w:r>
      <w:r>
        <w:rPr>
          <w:rStyle w:val="tpa1"/>
          <w:rFonts w:ascii="Verdana" w:hAnsi="Verdana"/>
        </w:rPr>
        <w:lastRenderedPageBreak/>
        <w:t xml:space="preserve">de urgenţă a Guvernului nr. </w:t>
      </w:r>
      <w:hyperlink r:id="rId53" w:history="1">
        <w:r>
          <w:rPr>
            <w:rStyle w:val="Hyperlink"/>
            <w:rFonts w:ascii="Verdana" w:hAnsi="Verdana"/>
          </w:rPr>
          <w:t>124/2021</w:t>
        </w:r>
      </w:hyperlink>
      <w:r>
        <w:rPr>
          <w:rStyle w:val="tpa1"/>
          <w:rFonts w:ascii="Verdana" w:hAnsi="Verdana"/>
        </w:rPr>
        <w:t>, şi utilizează, după caz, formularele prevăzute la art. 15-18.</w:t>
      </w:r>
    </w:p>
    <w:p w:rsidR="00947447" w:rsidRDefault="00947447" w:rsidP="00947447">
      <w:pPr>
        <w:shd w:val="clear" w:color="auto" w:fill="FFFFFF"/>
        <w:jc w:val="both"/>
        <w:rPr>
          <w:rFonts w:ascii="Verdana" w:hAnsi="Verdana"/>
        </w:rPr>
      </w:pPr>
      <w:bookmarkStart w:id="101" w:name="do|arI|pt20|pa3"/>
      <w:bookmarkEnd w:id="101"/>
      <w:r>
        <w:rPr>
          <w:rStyle w:val="tpa1"/>
          <w:rFonts w:ascii="Verdana" w:hAnsi="Verdana"/>
        </w:rPr>
        <w:t>(2) În vederea efectuării reconcilierii contabile dintre conturile contabile ale responsabilului de implementarea investiţiilor specifice locale/agenţiei de implementare a proiectelor şi cele ale beneficiarilor pentru proiectele implementate în cadrul PNRR, beneficiarii au obligaţia transmiterii trimestriale, până la data de 15 a lunii următoare perioadei de raportare, a formularului - Notificare cu privire la reconcilierea contabilă, din care să rezulte sumele primite de la responsabilul de implementarea investiţiilor specifice locale/agenţia de implementare a proiectelor, conform prevederilor din contractele de finanţare/acordurile de implementare.</w:t>
      </w:r>
    </w:p>
    <w:p w:rsidR="00947447" w:rsidRDefault="00947447" w:rsidP="00947447">
      <w:pPr>
        <w:shd w:val="clear" w:color="auto" w:fill="FFFFFF"/>
        <w:jc w:val="both"/>
        <w:rPr>
          <w:rFonts w:ascii="Verdana" w:hAnsi="Verdana"/>
        </w:rPr>
      </w:pPr>
      <w:bookmarkStart w:id="102" w:name="do|arI|pt20|pa4"/>
      <w:bookmarkEnd w:id="102"/>
      <w:r>
        <w:rPr>
          <w:rStyle w:val="tpa1"/>
          <w:rFonts w:ascii="Verdana" w:hAnsi="Verdana"/>
        </w:rPr>
        <w:t>(3) În vederea efectuării reconcilierii contabile dintre conturile contabile ale coordonatorului de reforme şi/sau investiţii şi cele ale responsabilului de implementarea investiţiilor specifice locale/agenţiei de implementare a proiectelor pentru investiţiile specifice locale implementate în cadrul PNRR, responsabilii de implementarea investiţiilor specifice locale/agenţiile de implementare a proiectelor au obligaţia transmiterii trimestriale, până la data de 20 a lunii următoare perioadei de raportare, a formularului - Notificare cu privire la reconcilierea contabilă, din care să rezulte sumele primite de la coordonatorul de reforme şi/sau investiţii, conform prevederilor din contractele de finanţare/acordurile de implementare."</w:t>
      </w:r>
    </w:p>
    <w:p w:rsidR="00947447" w:rsidRDefault="00947447" w:rsidP="00947447">
      <w:pPr>
        <w:shd w:val="clear" w:color="auto" w:fill="FFFFFF"/>
        <w:jc w:val="both"/>
        <w:rPr>
          <w:rFonts w:ascii="Verdana" w:hAnsi="Verdana"/>
        </w:rPr>
      </w:pPr>
      <w:bookmarkStart w:id="103" w:name="do|arI|pt21"/>
      <w:r>
        <w:rPr>
          <w:rFonts w:ascii="Verdana" w:hAnsi="Verdana"/>
          <w:b/>
          <w:bCs/>
          <w:noProof/>
          <w:color w:val="333399"/>
          <w:lang w:val="en-US"/>
        </w:rPr>
        <w:drawing>
          <wp:inline distT="0" distB="0" distL="0" distR="0">
            <wp:extent cx="95250" cy="95250"/>
            <wp:effectExtent l="0" t="0" r="0" b="0"/>
            <wp:docPr id="9" name="Picture 9"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Pr>
          <w:rStyle w:val="pt1"/>
          <w:rFonts w:ascii="Verdana" w:hAnsi="Verdana"/>
        </w:rPr>
        <w:t>21.</w:t>
      </w:r>
      <w:r>
        <w:rPr>
          <w:rStyle w:val="tpt1"/>
          <w:rFonts w:ascii="Verdana" w:hAnsi="Verdana"/>
        </w:rPr>
        <w:t>La articolul 22, după alineatul (1) se introduc două noi alineate, alin. (1</w:t>
      </w:r>
      <w:r>
        <w:rPr>
          <w:rStyle w:val="tpt1"/>
          <w:rFonts w:ascii="Verdana" w:hAnsi="Verdana"/>
          <w:vertAlign w:val="superscript"/>
        </w:rPr>
        <w:t>1</w:t>
      </w:r>
      <w:r>
        <w:rPr>
          <w:rStyle w:val="tpt1"/>
          <w:rFonts w:ascii="Verdana" w:hAnsi="Verdana"/>
        </w:rPr>
        <w:t>) şi (1</w:t>
      </w:r>
      <w:r>
        <w:rPr>
          <w:rStyle w:val="tpt1"/>
          <w:rFonts w:ascii="Verdana" w:hAnsi="Verdana"/>
          <w:vertAlign w:val="superscript"/>
        </w:rPr>
        <w:t>2</w:t>
      </w:r>
      <w:r>
        <w:rPr>
          <w:rStyle w:val="tpt1"/>
          <w:rFonts w:ascii="Verdana" w:hAnsi="Verdana"/>
        </w:rPr>
        <w:t>), cu următorul cuprins:</w:t>
      </w:r>
    </w:p>
    <w:p w:rsidR="00947447" w:rsidRDefault="00947447" w:rsidP="00947447">
      <w:pPr>
        <w:shd w:val="clear" w:color="auto" w:fill="FFFFFF"/>
        <w:jc w:val="both"/>
        <w:rPr>
          <w:rFonts w:ascii="Verdana" w:hAnsi="Verdana"/>
        </w:rPr>
      </w:pPr>
      <w:bookmarkStart w:id="104" w:name="do|arI|pt21|pa1"/>
      <w:bookmarkEnd w:id="104"/>
      <w:r>
        <w:rPr>
          <w:rStyle w:val="tpa1"/>
          <w:rFonts w:ascii="Verdana" w:hAnsi="Verdana"/>
        </w:rPr>
        <w:t>"(1</w:t>
      </w:r>
      <w:r>
        <w:rPr>
          <w:rStyle w:val="tpa1"/>
          <w:rFonts w:ascii="Verdana" w:hAnsi="Verdana"/>
          <w:vertAlign w:val="superscript"/>
        </w:rPr>
        <w:t>1</w:t>
      </w:r>
      <w:r>
        <w:rPr>
          <w:rStyle w:val="tpa1"/>
          <w:rFonts w:ascii="Verdana" w:hAnsi="Verdana"/>
        </w:rPr>
        <w:t xml:space="preserve">) Structurile de implementare care implementează obiective de investiţii în numele beneficiarilor prevăzuţi la art. 9 alin. (1) din Ordonanţa de urgenţă a Guvernului nr. </w:t>
      </w:r>
      <w:hyperlink r:id="rId54" w:history="1">
        <w:r>
          <w:rPr>
            <w:rStyle w:val="Hyperlink"/>
            <w:rFonts w:ascii="Verdana" w:hAnsi="Verdana"/>
          </w:rPr>
          <w:t>124/2021</w:t>
        </w:r>
      </w:hyperlink>
      <w:r>
        <w:rPr>
          <w:rStyle w:val="tpa1"/>
          <w:rFonts w:ascii="Verdana" w:hAnsi="Verdana"/>
        </w:rPr>
        <w:t xml:space="preserve"> depun la beneficiari cereri însoţite de documente justificative pentru transferul sumelor în vederea efectuării plăţilor către antreprenori, prestatori şi furnizori.</w:t>
      </w:r>
    </w:p>
    <w:p w:rsidR="00947447" w:rsidRDefault="00947447" w:rsidP="00947447">
      <w:pPr>
        <w:shd w:val="clear" w:color="auto" w:fill="FFFFFF"/>
        <w:jc w:val="both"/>
        <w:rPr>
          <w:rFonts w:ascii="Verdana" w:hAnsi="Verdana"/>
        </w:rPr>
      </w:pPr>
      <w:bookmarkStart w:id="105" w:name="do|arI|pt21|pa2"/>
      <w:bookmarkEnd w:id="105"/>
      <w:r>
        <w:rPr>
          <w:rStyle w:val="tpa1"/>
          <w:rFonts w:ascii="Verdana" w:hAnsi="Verdana"/>
        </w:rPr>
        <w:t>(1</w:t>
      </w:r>
      <w:r>
        <w:rPr>
          <w:rStyle w:val="tpa1"/>
          <w:rFonts w:ascii="Verdana" w:hAnsi="Verdana"/>
          <w:vertAlign w:val="superscript"/>
        </w:rPr>
        <w:t>2</w:t>
      </w:r>
      <w:r>
        <w:rPr>
          <w:rStyle w:val="tpa1"/>
          <w:rFonts w:ascii="Verdana" w:hAnsi="Verdana"/>
        </w:rPr>
        <w:t xml:space="preserve">) Structurile de implementare care implementează obiective de investiţii în numele altor beneficiari decât cei prevăzuţi la art. 9 alin. (1) din Ordonanţa de urgenţă a Guvernului nr. </w:t>
      </w:r>
      <w:hyperlink r:id="rId55" w:history="1">
        <w:r>
          <w:rPr>
            <w:rStyle w:val="Hyperlink"/>
            <w:rFonts w:ascii="Verdana" w:hAnsi="Verdana"/>
          </w:rPr>
          <w:t>124/2021</w:t>
        </w:r>
      </w:hyperlink>
      <w:r>
        <w:rPr>
          <w:rStyle w:val="tpa1"/>
          <w:rFonts w:ascii="Verdana" w:hAnsi="Verdana"/>
        </w:rPr>
        <w:t xml:space="preserve"> depun la coordonatorii de reforme şi/sau investiţii, la responsabilii de implementarea investiţiilor specifice locale, respectiv la agenţiile de implementare a proiectelor, după caz, cereri de transfer însoţite de documente justificative pentru transferul sumelor în vederea efectuării plăţilor către antreprenori, prestatori şi furnizori. "</w:t>
      </w:r>
    </w:p>
    <w:p w:rsidR="00947447" w:rsidRDefault="00947447" w:rsidP="00947447">
      <w:pPr>
        <w:shd w:val="clear" w:color="auto" w:fill="FFFFFF"/>
        <w:jc w:val="both"/>
        <w:rPr>
          <w:rFonts w:ascii="Verdana" w:hAnsi="Verdana"/>
        </w:rPr>
      </w:pPr>
      <w:bookmarkStart w:id="106" w:name="do|arI|pt22"/>
      <w:r>
        <w:rPr>
          <w:rFonts w:ascii="Verdana" w:hAnsi="Verdana"/>
          <w:b/>
          <w:bCs/>
          <w:noProof/>
          <w:color w:val="333399"/>
          <w:lang w:val="en-US"/>
        </w:rPr>
        <w:drawing>
          <wp:inline distT="0" distB="0" distL="0" distR="0">
            <wp:extent cx="95250" cy="95250"/>
            <wp:effectExtent l="0" t="0" r="0" b="0"/>
            <wp:docPr id="8" name="Picture 8"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2|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Pr>
          <w:rStyle w:val="pt1"/>
          <w:rFonts w:ascii="Verdana" w:hAnsi="Verdana"/>
        </w:rPr>
        <w:t>22.</w:t>
      </w:r>
      <w:r>
        <w:rPr>
          <w:rStyle w:val="tpt1"/>
          <w:rFonts w:ascii="Verdana" w:hAnsi="Verdana"/>
        </w:rPr>
        <w:t>Articolul 26 se modifică şi va avea următorul cuprins:</w:t>
      </w:r>
    </w:p>
    <w:p w:rsidR="00947447" w:rsidRDefault="00947447" w:rsidP="00947447">
      <w:pPr>
        <w:shd w:val="clear" w:color="auto" w:fill="FFFFFF"/>
        <w:jc w:val="both"/>
        <w:rPr>
          <w:rFonts w:ascii="Verdana" w:hAnsi="Verdana"/>
        </w:rPr>
      </w:pPr>
      <w:bookmarkStart w:id="107" w:name="do|arI|pt22|pa1"/>
      <w:bookmarkEnd w:id="107"/>
      <w:r>
        <w:rPr>
          <w:rStyle w:val="tpa1"/>
          <w:rFonts w:ascii="Verdana" w:hAnsi="Verdana"/>
        </w:rPr>
        <w:t>"Art. 26</w:t>
      </w:r>
    </w:p>
    <w:p w:rsidR="00947447" w:rsidRDefault="00947447" w:rsidP="00947447">
      <w:pPr>
        <w:shd w:val="clear" w:color="auto" w:fill="FFFFFF"/>
        <w:jc w:val="both"/>
        <w:rPr>
          <w:rFonts w:ascii="Verdana" w:hAnsi="Verdana"/>
        </w:rPr>
      </w:pPr>
      <w:bookmarkStart w:id="108" w:name="do|arI|pt22|pa2"/>
      <w:bookmarkEnd w:id="108"/>
      <w:r>
        <w:rPr>
          <w:rStyle w:val="tpa1"/>
          <w:rFonts w:ascii="Verdana" w:hAnsi="Verdana"/>
        </w:rPr>
        <w:t xml:space="preserve">(1) Ministerul Finanţelor, pentru gestionarea sumelor aprobate în bugetul Ministerului Finanţelor - Acţiuni generale, efectuează plăţile prevăzute de Ordonanţa de urgenţă a Guvernului nr. </w:t>
      </w:r>
      <w:hyperlink r:id="rId56" w:history="1">
        <w:r>
          <w:rPr>
            <w:rStyle w:val="Hyperlink"/>
            <w:rFonts w:ascii="Verdana" w:hAnsi="Verdana"/>
          </w:rPr>
          <w:t>124/2021</w:t>
        </w:r>
      </w:hyperlink>
      <w:r>
        <w:rPr>
          <w:rStyle w:val="tpa1"/>
          <w:rFonts w:ascii="Verdana" w:hAnsi="Verdana"/>
        </w:rPr>
        <w:t xml:space="preserve">, din conturile de cheltuieli bugetare 23.A «Cheltuieli ale bugetului de stat» deschise pe numele acestuia la Trezoreria Operativă Centrală, articolele 60.09 «Alte cheltuieli ocazionate de implementarea PNRR» şi, respectiv, </w:t>
      </w:r>
      <w:r>
        <w:rPr>
          <w:rStyle w:val="tpa1"/>
          <w:rFonts w:ascii="Verdana" w:hAnsi="Verdana"/>
        </w:rPr>
        <w:lastRenderedPageBreak/>
        <w:t>61.09 «Alte cheltuieli ocazionate de implementarea PNRR», în limita creditelor bugetare deschise şi repartizate în contul 01.A «Credite bugetare deschise şi repartizate din bugetele instituţiilor publice din administraţia publică centrală, finanţate integral din bugetul de stat».</w:t>
      </w:r>
    </w:p>
    <w:p w:rsidR="00947447" w:rsidRDefault="00947447" w:rsidP="00947447">
      <w:pPr>
        <w:shd w:val="clear" w:color="auto" w:fill="FFFFFF"/>
        <w:jc w:val="both"/>
        <w:rPr>
          <w:rFonts w:ascii="Verdana" w:hAnsi="Verdana"/>
        </w:rPr>
      </w:pPr>
      <w:bookmarkStart w:id="109" w:name="do|arI|pt22|pa3"/>
      <w:bookmarkEnd w:id="109"/>
      <w:r>
        <w:rPr>
          <w:rStyle w:val="tpa1"/>
          <w:rFonts w:ascii="Verdana" w:hAnsi="Verdana"/>
        </w:rPr>
        <w:t>(2) Din contul de cheltuieli bugetare 23.A «Cheltuieli ale bugetului de stat», articolul 60.09 «Alte cheltuieli ocazionate de implementarea PNRR», MF-ACP transferă sumele în contul de disponibil 50.01.65 «Disponibil din sume aferente plăţii dobânzii negative pentru disponibilităţile din asistenţă financiară nerambursabilă», deschis la Trezoreria Operativă Centrală pe numele Ministerului Finanţelor, în vederea plăţii dobânzii negative bonificate de BNR pentru disponibilităţile din asistenţă financiară nerambursabilă; până la finele anului bugetar, sumele aflate în soldul contului 50.01.65 «Disponibil din sume aferente plăţii dobânzii negative pentru disponibilităţile din asistenţă financiară nerambursabilă» se restituie de titularul contului în contul din care acestea au fost încasate.</w:t>
      </w:r>
    </w:p>
    <w:p w:rsidR="00947447" w:rsidRDefault="00947447" w:rsidP="00947447">
      <w:pPr>
        <w:shd w:val="clear" w:color="auto" w:fill="FFFFFF"/>
        <w:jc w:val="both"/>
        <w:rPr>
          <w:rFonts w:ascii="Verdana" w:hAnsi="Verdana"/>
        </w:rPr>
      </w:pPr>
      <w:bookmarkStart w:id="110" w:name="do|arI|pt22|pa4"/>
      <w:bookmarkEnd w:id="110"/>
      <w:r>
        <w:rPr>
          <w:rStyle w:val="tpa1"/>
          <w:rFonts w:ascii="Verdana" w:hAnsi="Verdana"/>
        </w:rPr>
        <w:t>(3) Ordonatorii de credite cu rol de coordonatori de reforme şi/sau investiţii/Ministerul Cercetării, Inovării şi Digitalizării în cazul Autorităţii Naţionale pentru Administrare şi Reglementare în Comunicaţii, coordonatorul naţional deschid/deschide la unităţile Trezoreriei Statului următoarele conturi de credite bugetare deschise şi repartizate, conturi de venituri bugetare şi conturi de cheltuieli bugetare:</w:t>
      </w:r>
    </w:p>
    <w:p w:rsidR="00947447" w:rsidRDefault="00947447" w:rsidP="00947447">
      <w:pPr>
        <w:shd w:val="clear" w:color="auto" w:fill="FFFFFF"/>
        <w:jc w:val="both"/>
        <w:rPr>
          <w:rFonts w:ascii="Verdana" w:hAnsi="Verdana"/>
        </w:rPr>
      </w:pPr>
      <w:bookmarkStart w:id="111" w:name="do|arI|pt22|pa5"/>
      <w:bookmarkEnd w:id="111"/>
      <w:r>
        <w:rPr>
          <w:rStyle w:val="tpa1"/>
          <w:rFonts w:ascii="Verdana" w:hAnsi="Verdana"/>
        </w:rPr>
        <w:t>a) contul de cheltuieli bugetare 23.A «Cheltuieli ale bugetului de stat», aferente articolelor şi alineatelor din cadrul titlului 60 «Proiecte cu finanţare din sumele reprezentând asistenţă financiară nerambursabilă aferentă PNRR» şi, respectiv, din cadrul titlului 61 «Proiecte cu finanţare din sumele aferente componentei de împrumut a PNRR», din care ordonatorii de credite dispun plăţi în limita creditelor bugetare deschise şi repartizate în contul 01.A «Credite bugetare deschise şi repartizate din bugetele instituţiilor publice din administraţia publică centrală, finanţate integral din bugetul de stat»;</w:t>
      </w:r>
    </w:p>
    <w:p w:rsidR="00947447" w:rsidRDefault="00947447" w:rsidP="00947447">
      <w:pPr>
        <w:shd w:val="clear" w:color="auto" w:fill="FFFFFF"/>
        <w:jc w:val="both"/>
        <w:rPr>
          <w:rFonts w:ascii="Verdana" w:hAnsi="Verdana"/>
        </w:rPr>
      </w:pPr>
      <w:bookmarkStart w:id="112" w:name="do|arI|pt22|pa6"/>
      <w:bookmarkEnd w:id="112"/>
      <w:r>
        <w:rPr>
          <w:rStyle w:val="tpa1"/>
          <w:rFonts w:ascii="Verdana" w:hAnsi="Verdana"/>
        </w:rPr>
        <w:t>b) contul de venituri bugetare 20.A.49.02.01 «Venituri ale bugetului de stat - Sume rambursate din PNRR în contul proiectelor din anul curent» şi, respectiv, contul de venituri bugetare 20.A.49.02.02 «Venituri ale bugetului de stat - Sume rambursate din PNRR în contul proiectelor din anul anterior», 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de disponibil deschis pe numele Ministerului Finanţelor, în cazul solicitărilor de fonduri aferente beneficiarilor, alţii decât cei finanţaţi integral din bugetul asigurărilor sociale de stat sau bugetele fondurilor speciale, prevăzuţi la art. 9 alin. (1) şi (1</w:t>
      </w:r>
      <w:r>
        <w:rPr>
          <w:rStyle w:val="tpa1"/>
          <w:rFonts w:ascii="Verdana" w:hAnsi="Verdana"/>
          <w:vertAlign w:val="superscript"/>
        </w:rPr>
        <w:t>1</w:t>
      </w:r>
      <w:r>
        <w:rPr>
          <w:rStyle w:val="tpa1"/>
          <w:rFonts w:ascii="Verdana" w:hAnsi="Verdana"/>
        </w:rPr>
        <w:t xml:space="preserve">) din Ordonanţa de urgenţă a Guvernului nr. </w:t>
      </w:r>
      <w:hyperlink r:id="rId57"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113" w:name="do|arI|pt22|pa7"/>
      <w:bookmarkEnd w:id="113"/>
      <w:r>
        <w:rPr>
          <w:rStyle w:val="tpa1"/>
          <w:rFonts w:ascii="Verdana" w:hAnsi="Verdana"/>
        </w:rPr>
        <w:t>c) conturi de venituri bugetare ale bugetului asigurărilor sociale de stat şi bugetelor fondurilor speciale:</w:t>
      </w:r>
    </w:p>
    <w:p w:rsidR="00947447" w:rsidRDefault="00947447" w:rsidP="00947447">
      <w:pPr>
        <w:shd w:val="clear" w:color="auto" w:fill="FFFFFF"/>
        <w:jc w:val="both"/>
        <w:rPr>
          <w:rFonts w:ascii="Verdana" w:hAnsi="Verdana"/>
        </w:rPr>
      </w:pPr>
      <w:bookmarkStart w:id="114" w:name="do|arI|pt22|pa8"/>
      <w:bookmarkEnd w:id="114"/>
      <w:r>
        <w:rPr>
          <w:rStyle w:val="tpa1"/>
          <w:rFonts w:ascii="Verdana" w:hAnsi="Verdana"/>
        </w:rPr>
        <w:t>c.1) conturi de venituri ale bugetului asigurărilor sociale de stat:</w:t>
      </w:r>
    </w:p>
    <w:p w:rsidR="00947447" w:rsidRDefault="00947447" w:rsidP="00947447">
      <w:pPr>
        <w:shd w:val="clear" w:color="auto" w:fill="FFFFFF"/>
        <w:jc w:val="both"/>
        <w:rPr>
          <w:rFonts w:ascii="Verdana" w:hAnsi="Verdana"/>
        </w:rPr>
      </w:pPr>
      <w:bookmarkStart w:id="115" w:name="do|arI|pt22|pa9"/>
      <w:bookmarkEnd w:id="115"/>
      <w:r>
        <w:rPr>
          <w:rStyle w:val="tpa1"/>
          <w:rFonts w:ascii="Verdana" w:hAnsi="Verdana"/>
        </w:rPr>
        <w:lastRenderedPageBreak/>
        <w:t>- 22.A.49.02.01 «Sume rambursate din PNRR în contul proiectelor din anul curent»;</w:t>
      </w:r>
    </w:p>
    <w:p w:rsidR="00947447" w:rsidRDefault="00947447" w:rsidP="00947447">
      <w:pPr>
        <w:shd w:val="clear" w:color="auto" w:fill="FFFFFF"/>
        <w:jc w:val="both"/>
        <w:rPr>
          <w:rFonts w:ascii="Verdana" w:hAnsi="Verdana"/>
        </w:rPr>
      </w:pPr>
      <w:bookmarkStart w:id="116" w:name="do|arI|pt22|pa10"/>
      <w:bookmarkEnd w:id="116"/>
      <w:r>
        <w:rPr>
          <w:rStyle w:val="tpa1"/>
          <w:rFonts w:ascii="Verdana" w:hAnsi="Verdana"/>
        </w:rPr>
        <w:t>- 22.A.49.02.02 «Sume rambursate din PNRR în contul proiectelor din anul anterior»;</w:t>
      </w:r>
    </w:p>
    <w:p w:rsidR="00947447" w:rsidRDefault="00947447" w:rsidP="00947447">
      <w:pPr>
        <w:shd w:val="clear" w:color="auto" w:fill="FFFFFF"/>
        <w:jc w:val="both"/>
        <w:rPr>
          <w:rFonts w:ascii="Verdana" w:hAnsi="Verdana"/>
        </w:rPr>
      </w:pPr>
      <w:bookmarkStart w:id="117" w:name="do|arI|pt22|pa11"/>
      <w:bookmarkEnd w:id="117"/>
      <w:r>
        <w:rPr>
          <w:rStyle w:val="tpa1"/>
          <w:rFonts w:ascii="Verdana" w:hAnsi="Verdana"/>
        </w:rPr>
        <w:t>c.2) conturi de venituri ale bugetului asigurărilor pentru şomaj:</w:t>
      </w:r>
    </w:p>
    <w:p w:rsidR="00947447" w:rsidRDefault="00947447" w:rsidP="00947447">
      <w:pPr>
        <w:shd w:val="clear" w:color="auto" w:fill="FFFFFF"/>
        <w:jc w:val="both"/>
        <w:rPr>
          <w:rFonts w:ascii="Verdana" w:hAnsi="Verdana"/>
        </w:rPr>
      </w:pPr>
      <w:bookmarkStart w:id="118" w:name="do|arI|pt22|pa12"/>
      <w:bookmarkEnd w:id="118"/>
      <w:r>
        <w:rPr>
          <w:rStyle w:val="tpa1"/>
          <w:rFonts w:ascii="Verdana" w:hAnsi="Verdana"/>
        </w:rPr>
        <w:t>- 28.A.49.02.01 «Sume rambursate din PNRR în contul proiectelor din anul curent»;</w:t>
      </w:r>
    </w:p>
    <w:p w:rsidR="00947447" w:rsidRDefault="00947447" w:rsidP="00947447">
      <w:pPr>
        <w:shd w:val="clear" w:color="auto" w:fill="FFFFFF"/>
        <w:jc w:val="both"/>
        <w:rPr>
          <w:rFonts w:ascii="Verdana" w:hAnsi="Verdana"/>
        </w:rPr>
      </w:pPr>
      <w:bookmarkStart w:id="119" w:name="do|arI|pt22|pa13"/>
      <w:bookmarkEnd w:id="119"/>
      <w:r>
        <w:rPr>
          <w:rStyle w:val="tpa1"/>
          <w:rFonts w:ascii="Verdana" w:hAnsi="Verdana"/>
        </w:rPr>
        <w:t>- 28.A.49.02.02 «Sume rambursate din PNRR în contul proiectelor din anul anterior»;</w:t>
      </w:r>
    </w:p>
    <w:p w:rsidR="00947447" w:rsidRDefault="00947447" w:rsidP="00947447">
      <w:pPr>
        <w:shd w:val="clear" w:color="auto" w:fill="FFFFFF"/>
        <w:jc w:val="both"/>
        <w:rPr>
          <w:rFonts w:ascii="Verdana" w:hAnsi="Verdana"/>
        </w:rPr>
      </w:pPr>
      <w:bookmarkStart w:id="120" w:name="do|arI|pt22|pa14"/>
      <w:bookmarkEnd w:id="120"/>
      <w:r>
        <w:rPr>
          <w:rStyle w:val="tpa1"/>
          <w:rFonts w:ascii="Verdana" w:hAnsi="Verdana"/>
        </w:rPr>
        <w:t>c.3) conturi de venituri ale Fondului naţional unic de asigurări sociale de sănătate:</w:t>
      </w:r>
    </w:p>
    <w:p w:rsidR="00947447" w:rsidRDefault="00947447" w:rsidP="00947447">
      <w:pPr>
        <w:shd w:val="clear" w:color="auto" w:fill="FFFFFF"/>
        <w:jc w:val="both"/>
        <w:rPr>
          <w:rFonts w:ascii="Verdana" w:hAnsi="Verdana"/>
        </w:rPr>
      </w:pPr>
      <w:bookmarkStart w:id="121" w:name="do|arI|pt22|pa15"/>
      <w:bookmarkEnd w:id="121"/>
      <w:r>
        <w:rPr>
          <w:rStyle w:val="tpa1"/>
          <w:rFonts w:ascii="Verdana" w:hAnsi="Verdana"/>
        </w:rPr>
        <w:t>- 26.A.49.02.01 «Sume rambursate din PNRR în contul proiectelor din anul curent»;</w:t>
      </w:r>
    </w:p>
    <w:p w:rsidR="00947447" w:rsidRDefault="00947447" w:rsidP="00947447">
      <w:pPr>
        <w:shd w:val="clear" w:color="auto" w:fill="FFFFFF"/>
        <w:jc w:val="both"/>
        <w:rPr>
          <w:rFonts w:ascii="Verdana" w:hAnsi="Verdana"/>
        </w:rPr>
      </w:pPr>
      <w:bookmarkStart w:id="122" w:name="do|arI|pt22|pa16"/>
      <w:bookmarkEnd w:id="122"/>
      <w:r>
        <w:rPr>
          <w:rStyle w:val="tpa1"/>
          <w:rFonts w:ascii="Verdana" w:hAnsi="Verdana"/>
        </w:rPr>
        <w:t>- 26.A.49.02.02 «Sume rambursate din PNRR în contul proiectelor din anul anterior»,</w:t>
      </w:r>
    </w:p>
    <w:p w:rsidR="00947447" w:rsidRDefault="00947447" w:rsidP="00947447">
      <w:pPr>
        <w:shd w:val="clear" w:color="auto" w:fill="FFFFFF"/>
        <w:jc w:val="both"/>
        <w:rPr>
          <w:rFonts w:ascii="Verdana" w:hAnsi="Verdana"/>
        </w:rPr>
      </w:pPr>
      <w:bookmarkStart w:id="123" w:name="do|arI|pt22|pa17"/>
      <w:bookmarkEnd w:id="123"/>
      <w:r>
        <w:rPr>
          <w:rStyle w:val="tpa1"/>
          <w:rFonts w:ascii="Verdana" w:hAnsi="Verdana"/>
        </w:rPr>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de disponibil deschis pe numele Ministerului Finanţelor, în cazul solicitărilor de fonduri aferente beneficiarilor finanţaţi integral din bugetul asigurărilor sociale de stat sau bugetele fondurilor speciale, prevăzuţi la art. 9 alin. (1) din Ordonanţa de urgenţă a Guvernului nr. </w:t>
      </w:r>
      <w:hyperlink r:id="rId58" w:history="1">
        <w:r>
          <w:rPr>
            <w:rStyle w:val="Hyperlink"/>
            <w:rFonts w:ascii="Verdana" w:hAnsi="Verdana"/>
          </w:rPr>
          <w:t>124/2021</w:t>
        </w:r>
      </w:hyperlink>
      <w:r>
        <w:rPr>
          <w:rStyle w:val="tpa1"/>
          <w:rFonts w:ascii="Verdana" w:hAnsi="Verdana"/>
        </w:rPr>
        <w:t>, după caz.</w:t>
      </w:r>
    </w:p>
    <w:p w:rsidR="00947447" w:rsidRDefault="00947447" w:rsidP="00947447">
      <w:pPr>
        <w:shd w:val="clear" w:color="auto" w:fill="FFFFFF"/>
        <w:jc w:val="both"/>
        <w:rPr>
          <w:rFonts w:ascii="Verdana" w:hAnsi="Verdana"/>
        </w:rPr>
      </w:pPr>
      <w:bookmarkStart w:id="124" w:name="do|arI|pt22|pa18"/>
      <w:bookmarkEnd w:id="124"/>
      <w:r>
        <w:rPr>
          <w:rStyle w:val="tpa1"/>
          <w:rFonts w:ascii="Verdana" w:hAnsi="Verdana"/>
        </w:rPr>
        <w:t>(4) Pe numele Autorităţii Naţionale pentru Administrare şi Reglementare în Comunicaţii se deschide la Trezoreria Statului contul de cheltuieli bugetare 23.F «Cheltuieli ale bugetului instituţiilor publice din administraţia publică centrală finanţate integral din venituri proprii», aferente articolelor şi alineatelor din cadrul titlului 60 «Proiecte cu finanţare din sumele reprezentând asistenţă financiară nerambursabilă aferentă PNRR» şi, respectiv, din cadrul titlului 61 «Proiecte cu finanţare din sumele aferente componentei de împrumut a PNRR», din care instituţia publică dispune plăţi către beneficiari în limita creditelor bugetare deschise şi repartizate în contul 01.F «Credite bugetare deschise şi repartizate din bugetele instituţiilor publice din administraţia publică centrală, finanţate integral din venituri proprii».</w:t>
      </w:r>
    </w:p>
    <w:p w:rsidR="00947447" w:rsidRDefault="00947447" w:rsidP="00947447">
      <w:pPr>
        <w:shd w:val="clear" w:color="auto" w:fill="FFFFFF"/>
        <w:jc w:val="both"/>
        <w:rPr>
          <w:rFonts w:ascii="Verdana" w:hAnsi="Verdana"/>
        </w:rPr>
      </w:pPr>
      <w:bookmarkStart w:id="125" w:name="do|arI|pt22|pa19"/>
      <w:bookmarkEnd w:id="125"/>
      <w:r>
        <w:rPr>
          <w:rStyle w:val="tpa1"/>
          <w:rFonts w:ascii="Verdana" w:hAnsi="Verdana"/>
        </w:rPr>
        <w:t xml:space="preserve">(5) Pe numele agenţiilor pentru dezvoltare regională, în calitate de responsabili de implementarea investiţiilor specifice locale, în vederea gestionării sumelor încasate de la coordonatorii de reformă şi/sau investiţii, pe baza acordurilor de finanţare/convenţiilor de finanţare încheiate, prevăzute la art. 13 alin. (1) lit. a) şi b) din Ordonanţa de urgenţă a Guvernului nr. </w:t>
      </w:r>
      <w:hyperlink r:id="rId59" w:history="1">
        <w:r>
          <w:rPr>
            <w:rStyle w:val="Hyperlink"/>
            <w:rFonts w:ascii="Verdana" w:hAnsi="Verdana"/>
          </w:rPr>
          <w:t>124/2021</w:t>
        </w:r>
      </w:hyperlink>
      <w:r>
        <w:rPr>
          <w:rStyle w:val="tpa1"/>
          <w:rFonts w:ascii="Verdana" w:hAnsi="Verdana"/>
        </w:rPr>
        <w:t>, aferente investiţiilor specifice locale, se deschid la unităţile Trezoreriei Statului în raza cărora sunt înregistrate fiscal următoarele conturi de disponibilităţi:</w:t>
      </w:r>
    </w:p>
    <w:p w:rsidR="00947447" w:rsidRDefault="00947447" w:rsidP="00947447">
      <w:pPr>
        <w:shd w:val="clear" w:color="auto" w:fill="FFFFFF"/>
        <w:jc w:val="both"/>
        <w:rPr>
          <w:rFonts w:ascii="Verdana" w:hAnsi="Verdana"/>
        </w:rPr>
      </w:pPr>
      <w:bookmarkStart w:id="126" w:name="do|arI|pt22|pa20"/>
      <w:bookmarkEnd w:id="126"/>
      <w:r>
        <w:rPr>
          <w:rStyle w:val="tpa1"/>
          <w:rFonts w:ascii="Verdana" w:hAnsi="Verdana"/>
        </w:rPr>
        <w:t>d.1) 50.13.01 «Disponibil din sume reprezentând asistenţă financiară nerambursabilă aferentă PNRR - fonduri externe nerambursabile»;</w:t>
      </w:r>
    </w:p>
    <w:p w:rsidR="00947447" w:rsidRDefault="00947447" w:rsidP="00947447">
      <w:pPr>
        <w:shd w:val="clear" w:color="auto" w:fill="FFFFFF"/>
        <w:jc w:val="both"/>
        <w:rPr>
          <w:rFonts w:ascii="Verdana" w:hAnsi="Verdana"/>
        </w:rPr>
      </w:pPr>
      <w:bookmarkStart w:id="127" w:name="do|arI|pt22|pa21"/>
      <w:bookmarkEnd w:id="127"/>
      <w:r>
        <w:rPr>
          <w:rStyle w:val="tpa1"/>
          <w:rFonts w:ascii="Verdana" w:hAnsi="Verdana"/>
        </w:rPr>
        <w:t>d.2) 50.13.02 «Disponibil din sume reprezentând asistenţă financiară nerambursabilă aferentă PNRR - finanţare publică naţională»;</w:t>
      </w:r>
    </w:p>
    <w:p w:rsidR="00947447" w:rsidRDefault="00947447" w:rsidP="00947447">
      <w:pPr>
        <w:shd w:val="clear" w:color="auto" w:fill="FFFFFF"/>
        <w:jc w:val="both"/>
        <w:rPr>
          <w:rFonts w:ascii="Verdana" w:hAnsi="Verdana"/>
        </w:rPr>
      </w:pPr>
      <w:bookmarkStart w:id="128" w:name="do|arI|pt22|pa22"/>
      <w:bookmarkEnd w:id="128"/>
      <w:r>
        <w:rPr>
          <w:rStyle w:val="tpa1"/>
          <w:rFonts w:ascii="Verdana" w:hAnsi="Verdana"/>
        </w:rPr>
        <w:lastRenderedPageBreak/>
        <w:t>d.3) 50.13.03 «Disponibil din sume reprezentând asistenţă financiară nerambursabilă aferentă PNRR - sume aferente TVA»;</w:t>
      </w:r>
    </w:p>
    <w:p w:rsidR="00947447" w:rsidRDefault="00947447" w:rsidP="00947447">
      <w:pPr>
        <w:shd w:val="clear" w:color="auto" w:fill="FFFFFF"/>
        <w:jc w:val="both"/>
        <w:rPr>
          <w:rFonts w:ascii="Verdana" w:hAnsi="Verdana"/>
        </w:rPr>
      </w:pPr>
      <w:bookmarkStart w:id="129" w:name="do|arI|pt22|pa23"/>
      <w:bookmarkEnd w:id="129"/>
      <w:r>
        <w:rPr>
          <w:rStyle w:val="tpa1"/>
          <w:rFonts w:ascii="Verdana" w:hAnsi="Verdana"/>
        </w:rPr>
        <w:t>d.4) 50.23.01 «Disponibil din sume aferente componentei de împrumuturi a PNRR - fonduri din împrumut rambursabil»;</w:t>
      </w:r>
    </w:p>
    <w:p w:rsidR="00947447" w:rsidRDefault="00947447" w:rsidP="00947447">
      <w:pPr>
        <w:shd w:val="clear" w:color="auto" w:fill="FFFFFF"/>
        <w:jc w:val="both"/>
        <w:rPr>
          <w:rFonts w:ascii="Verdana" w:hAnsi="Verdana"/>
        </w:rPr>
      </w:pPr>
      <w:bookmarkStart w:id="130" w:name="do|arI|pt22|pa24"/>
      <w:bookmarkEnd w:id="130"/>
      <w:r>
        <w:rPr>
          <w:rStyle w:val="tpa1"/>
          <w:rFonts w:ascii="Verdana" w:hAnsi="Verdana"/>
        </w:rPr>
        <w:t>d.5) 50.23.02 «Disponibil din sume aferente componentei de împrumuturi a PNRR - finanţare publică naţională»;</w:t>
      </w:r>
    </w:p>
    <w:p w:rsidR="00947447" w:rsidRDefault="00947447" w:rsidP="00947447">
      <w:pPr>
        <w:shd w:val="clear" w:color="auto" w:fill="FFFFFF"/>
        <w:jc w:val="both"/>
        <w:rPr>
          <w:rFonts w:ascii="Verdana" w:hAnsi="Verdana"/>
        </w:rPr>
      </w:pPr>
      <w:bookmarkStart w:id="131" w:name="do|arI|pt22|pa25"/>
      <w:bookmarkEnd w:id="131"/>
      <w:r>
        <w:rPr>
          <w:rStyle w:val="tpa1"/>
          <w:rFonts w:ascii="Verdana" w:hAnsi="Verdana"/>
        </w:rPr>
        <w:t>d.6) 50.23.03 «Disponibil din sume aferente componentei de împrumuturi a PNRR - sume aferente TVA».</w:t>
      </w:r>
    </w:p>
    <w:p w:rsidR="00947447" w:rsidRDefault="00947447" w:rsidP="00947447">
      <w:pPr>
        <w:shd w:val="clear" w:color="auto" w:fill="FFFFFF"/>
        <w:jc w:val="both"/>
        <w:rPr>
          <w:rFonts w:ascii="Verdana" w:hAnsi="Verdana"/>
        </w:rPr>
      </w:pPr>
      <w:bookmarkStart w:id="132" w:name="do|arI|pt22|pa26"/>
      <w:bookmarkEnd w:id="132"/>
      <w:r>
        <w:rPr>
          <w:rStyle w:val="tpa1"/>
          <w:rFonts w:ascii="Verdana" w:hAnsi="Verdana"/>
        </w:rPr>
        <w:t>(6) Conturile de venituri bugetare care se deschid la Trezoreria Statului, pe numele Autorităţii Naţionale pentru Administrare şi Reglementare în Comunicaţii, pentru încasarea sumelor de la Ministerul Cercetării, Inovării şi Digitalizării din contul prevăzut la alin. (3) lit. a) sunt:</w:t>
      </w:r>
    </w:p>
    <w:p w:rsidR="00947447" w:rsidRDefault="00947447" w:rsidP="00947447">
      <w:pPr>
        <w:shd w:val="clear" w:color="auto" w:fill="FFFFFF"/>
        <w:jc w:val="both"/>
        <w:rPr>
          <w:rFonts w:ascii="Verdana" w:hAnsi="Verdana"/>
        </w:rPr>
      </w:pPr>
      <w:bookmarkStart w:id="133" w:name="do|arI|pt22|pa27"/>
      <w:bookmarkEnd w:id="133"/>
      <w:r>
        <w:rPr>
          <w:rStyle w:val="tpa1"/>
          <w:rFonts w:ascii="Verdana" w:hAnsi="Verdana"/>
        </w:rPr>
        <w:t>a) 20.F.42.88.01 «Fonduri europene nerambursabile»;</w:t>
      </w:r>
    </w:p>
    <w:p w:rsidR="00947447" w:rsidRDefault="00947447" w:rsidP="00947447">
      <w:pPr>
        <w:shd w:val="clear" w:color="auto" w:fill="FFFFFF"/>
        <w:jc w:val="both"/>
        <w:rPr>
          <w:rFonts w:ascii="Verdana" w:hAnsi="Verdana"/>
        </w:rPr>
      </w:pPr>
      <w:bookmarkStart w:id="134" w:name="do|arI|pt22|pa28"/>
      <w:bookmarkEnd w:id="134"/>
      <w:r>
        <w:rPr>
          <w:rStyle w:val="tpa1"/>
          <w:rFonts w:ascii="Verdana" w:hAnsi="Verdana"/>
        </w:rPr>
        <w:t>b) 20.F.42.88.02 «Finanţare publică naţională»;</w:t>
      </w:r>
    </w:p>
    <w:p w:rsidR="00947447" w:rsidRDefault="00947447" w:rsidP="00947447">
      <w:pPr>
        <w:shd w:val="clear" w:color="auto" w:fill="FFFFFF"/>
        <w:jc w:val="both"/>
        <w:rPr>
          <w:rFonts w:ascii="Verdana" w:hAnsi="Verdana"/>
        </w:rPr>
      </w:pPr>
      <w:bookmarkStart w:id="135" w:name="do|arI|pt22|pa29"/>
      <w:bookmarkEnd w:id="135"/>
      <w:r>
        <w:rPr>
          <w:rStyle w:val="tpa1"/>
          <w:rFonts w:ascii="Verdana" w:hAnsi="Verdana"/>
        </w:rPr>
        <w:t>c) 20.F.42.88.03 «Sume aferente TVA»;</w:t>
      </w:r>
    </w:p>
    <w:p w:rsidR="00947447" w:rsidRDefault="00947447" w:rsidP="00947447">
      <w:pPr>
        <w:shd w:val="clear" w:color="auto" w:fill="FFFFFF"/>
        <w:jc w:val="both"/>
        <w:rPr>
          <w:rFonts w:ascii="Verdana" w:hAnsi="Verdana"/>
        </w:rPr>
      </w:pPr>
      <w:bookmarkStart w:id="136" w:name="do|arI|pt22|pa30"/>
      <w:bookmarkEnd w:id="136"/>
      <w:r>
        <w:rPr>
          <w:rStyle w:val="tpa1"/>
          <w:rFonts w:ascii="Verdana" w:hAnsi="Verdana"/>
        </w:rPr>
        <w:t>d) 20.F.42.89.01 «Fonduri din împrumut rambursabil»;</w:t>
      </w:r>
    </w:p>
    <w:p w:rsidR="00947447" w:rsidRDefault="00947447" w:rsidP="00947447">
      <w:pPr>
        <w:shd w:val="clear" w:color="auto" w:fill="FFFFFF"/>
        <w:jc w:val="both"/>
        <w:rPr>
          <w:rFonts w:ascii="Verdana" w:hAnsi="Verdana"/>
        </w:rPr>
      </w:pPr>
      <w:bookmarkStart w:id="137" w:name="do|arI|pt22|pa31"/>
      <w:bookmarkEnd w:id="137"/>
      <w:r>
        <w:rPr>
          <w:rStyle w:val="tpa1"/>
          <w:rFonts w:ascii="Verdana" w:hAnsi="Verdana"/>
        </w:rPr>
        <w:t>e) 20.F.42.89.02 «Finanţare publică naţională»;</w:t>
      </w:r>
    </w:p>
    <w:p w:rsidR="00947447" w:rsidRDefault="00947447" w:rsidP="00947447">
      <w:pPr>
        <w:shd w:val="clear" w:color="auto" w:fill="FFFFFF"/>
        <w:jc w:val="both"/>
        <w:rPr>
          <w:rFonts w:ascii="Verdana" w:hAnsi="Verdana"/>
        </w:rPr>
      </w:pPr>
      <w:bookmarkStart w:id="138" w:name="do|arI|pt22|pa32"/>
      <w:bookmarkEnd w:id="138"/>
      <w:r>
        <w:rPr>
          <w:rStyle w:val="tpa1"/>
          <w:rFonts w:ascii="Verdana" w:hAnsi="Verdana"/>
        </w:rPr>
        <w:t>f) 20.F.42.89.03 «Sume aferente TVA».</w:t>
      </w:r>
    </w:p>
    <w:p w:rsidR="00947447" w:rsidRDefault="00947447" w:rsidP="00947447">
      <w:pPr>
        <w:shd w:val="clear" w:color="auto" w:fill="FFFFFF"/>
        <w:jc w:val="both"/>
        <w:rPr>
          <w:rFonts w:ascii="Verdana" w:hAnsi="Verdana"/>
        </w:rPr>
      </w:pPr>
      <w:bookmarkStart w:id="139" w:name="do|arI|pt22|pa33"/>
      <w:bookmarkEnd w:id="139"/>
      <w:r>
        <w:rPr>
          <w:rStyle w:val="tpa1"/>
          <w:rFonts w:ascii="Verdana" w:hAnsi="Verdana"/>
        </w:rPr>
        <w:t>(7) Conturile de venituri bugetare care se deschid la unităţile Trezoreriei Statului pe numele beneficiarilor/liderilor de parteneriat/partenerilor sunt următoarele:</w:t>
      </w:r>
    </w:p>
    <w:p w:rsidR="00947447" w:rsidRDefault="00947447" w:rsidP="00947447">
      <w:pPr>
        <w:shd w:val="clear" w:color="auto" w:fill="FFFFFF"/>
        <w:jc w:val="both"/>
        <w:rPr>
          <w:rFonts w:ascii="Verdana" w:hAnsi="Verdana"/>
        </w:rPr>
      </w:pPr>
      <w:bookmarkStart w:id="140" w:name="do|arI|pt22|pa34"/>
      <w:bookmarkEnd w:id="140"/>
      <w:r>
        <w:rPr>
          <w:rStyle w:val="tpa1"/>
          <w:rFonts w:ascii="Verdana" w:hAnsi="Verdana"/>
        </w:rPr>
        <w:t>A. Pentru instituţii publice finanţate integral din venituri proprii sau finanţate parţial de la bugetul de stat, bugetul asigurărilor sociale de stat, bugetele fondurilor speciale sau bugetul local, inclusiv activităţi finanţate integral din venituri proprii, în vederea încasării sumelor de la coordonatorii de reforme şi/sau investiţii:</w:t>
      </w:r>
    </w:p>
    <w:p w:rsidR="00947447" w:rsidRDefault="00947447" w:rsidP="00947447">
      <w:pPr>
        <w:shd w:val="clear" w:color="auto" w:fill="FFFFFF"/>
        <w:jc w:val="both"/>
        <w:rPr>
          <w:rFonts w:ascii="Verdana" w:hAnsi="Verdana"/>
        </w:rPr>
      </w:pPr>
      <w:bookmarkStart w:id="141" w:name="do|arI|pt22|pa35"/>
      <w:bookmarkEnd w:id="141"/>
      <w:r>
        <w:rPr>
          <w:rStyle w:val="tpa1"/>
          <w:rFonts w:ascii="Verdana" w:hAnsi="Verdana"/>
        </w:rPr>
        <w:t>A.1) conturile de venituri bugetare aferente asistenţei financiare nerambursabile aferente PNRR ale instituţiilor publice finanţate integral din venituri proprii:</w:t>
      </w:r>
    </w:p>
    <w:p w:rsidR="00947447" w:rsidRDefault="00947447" w:rsidP="00947447">
      <w:pPr>
        <w:shd w:val="clear" w:color="auto" w:fill="FFFFFF"/>
        <w:jc w:val="both"/>
        <w:rPr>
          <w:rFonts w:ascii="Verdana" w:hAnsi="Verdana"/>
        </w:rPr>
      </w:pPr>
      <w:bookmarkStart w:id="142" w:name="do|arI|pt22|pa36"/>
      <w:bookmarkEnd w:id="142"/>
      <w:r>
        <w:rPr>
          <w:rStyle w:val="tpa1"/>
          <w:rFonts w:ascii="Verdana" w:hAnsi="Verdana"/>
        </w:rPr>
        <w:t>a.1)20.F.42.88.01 «Fonduri europene nerambursabile»;</w:t>
      </w:r>
    </w:p>
    <w:p w:rsidR="00947447" w:rsidRDefault="00947447" w:rsidP="00947447">
      <w:pPr>
        <w:shd w:val="clear" w:color="auto" w:fill="FFFFFF"/>
        <w:jc w:val="both"/>
        <w:rPr>
          <w:rFonts w:ascii="Verdana" w:hAnsi="Verdana"/>
        </w:rPr>
      </w:pPr>
      <w:bookmarkStart w:id="143" w:name="do|arI|pt22|pa37"/>
      <w:bookmarkEnd w:id="143"/>
      <w:r>
        <w:rPr>
          <w:rStyle w:val="tpa1"/>
          <w:rFonts w:ascii="Verdana" w:hAnsi="Verdana"/>
        </w:rPr>
        <w:t>a.2)21.F.42.88.01 «Fonduri europene nerambursabile»;</w:t>
      </w:r>
    </w:p>
    <w:p w:rsidR="00947447" w:rsidRDefault="00947447" w:rsidP="00947447">
      <w:pPr>
        <w:shd w:val="clear" w:color="auto" w:fill="FFFFFF"/>
        <w:jc w:val="both"/>
        <w:rPr>
          <w:rFonts w:ascii="Verdana" w:hAnsi="Verdana"/>
        </w:rPr>
      </w:pPr>
      <w:bookmarkStart w:id="144" w:name="do|arI|pt22|pa38"/>
      <w:bookmarkEnd w:id="144"/>
      <w:r>
        <w:rPr>
          <w:rStyle w:val="tpa1"/>
          <w:rFonts w:ascii="Verdana" w:hAnsi="Verdana"/>
        </w:rPr>
        <w:t>a.3)22.F.42.88.01 «Fonduri europene nerambursabile»;</w:t>
      </w:r>
    </w:p>
    <w:p w:rsidR="00947447" w:rsidRDefault="00947447" w:rsidP="00947447">
      <w:pPr>
        <w:shd w:val="clear" w:color="auto" w:fill="FFFFFF"/>
        <w:jc w:val="both"/>
        <w:rPr>
          <w:rFonts w:ascii="Verdana" w:hAnsi="Verdana"/>
        </w:rPr>
      </w:pPr>
      <w:bookmarkStart w:id="145" w:name="do|arI|pt22|pa39"/>
      <w:bookmarkEnd w:id="145"/>
      <w:r>
        <w:rPr>
          <w:rStyle w:val="tpa1"/>
          <w:rFonts w:ascii="Verdana" w:hAnsi="Verdana"/>
        </w:rPr>
        <w:t>a.4)28.F.42.88.01 «Fonduri europene nerambursabile»;</w:t>
      </w:r>
    </w:p>
    <w:p w:rsidR="00947447" w:rsidRDefault="00947447" w:rsidP="00947447">
      <w:pPr>
        <w:shd w:val="clear" w:color="auto" w:fill="FFFFFF"/>
        <w:jc w:val="both"/>
        <w:rPr>
          <w:rFonts w:ascii="Verdana" w:hAnsi="Verdana"/>
        </w:rPr>
      </w:pPr>
      <w:bookmarkStart w:id="146" w:name="do|arI|pt22|pa40"/>
      <w:bookmarkEnd w:id="146"/>
      <w:r>
        <w:rPr>
          <w:rStyle w:val="tpa1"/>
          <w:rFonts w:ascii="Verdana" w:hAnsi="Verdana"/>
        </w:rPr>
        <w:t>a.5)26.F.42.88.01 «Fonduri europene nerambursabile»;</w:t>
      </w:r>
    </w:p>
    <w:p w:rsidR="00947447" w:rsidRDefault="00947447" w:rsidP="00947447">
      <w:pPr>
        <w:shd w:val="clear" w:color="auto" w:fill="FFFFFF"/>
        <w:jc w:val="both"/>
        <w:rPr>
          <w:rFonts w:ascii="Verdana" w:hAnsi="Verdana"/>
        </w:rPr>
      </w:pPr>
      <w:bookmarkStart w:id="147" w:name="do|arI|pt22|pa41"/>
      <w:bookmarkEnd w:id="147"/>
      <w:r>
        <w:rPr>
          <w:rStyle w:val="tpa1"/>
          <w:rFonts w:ascii="Verdana" w:hAnsi="Verdana"/>
        </w:rPr>
        <w:t>a.6)20.F.42.88.02 «Finanţare publică naţională»;</w:t>
      </w:r>
    </w:p>
    <w:p w:rsidR="00947447" w:rsidRDefault="00947447" w:rsidP="00947447">
      <w:pPr>
        <w:shd w:val="clear" w:color="auto" w:fill="FFFFFF"/>
        <w:jc w:val="both"/>
        <w:rPr>
          <w:rFonts w:ascii="Verdana" w:hAnsi="Verdana"/>
        </w:rPr>
      </w:pPr>
      <w:bookmarkStart w:id="148" w:name="do|arI|pt22|pa42"/>
      <w:bookmarkEnd w:id="148"/>
      <w:r>
        <w:rPr>
          <w:rStyle w:val="tpa1"/>
          <w:rFonts w:ascii="Verdana" w:hAnsi="Verdana"/>
        </w:rPr>
        <w:t>a.7)21.F.42.88.02 «Finanţare publică naţională»;</w:t>
      </w:r>
    </w:p>
    <w:p w:rsidR="00947447" w:rsidRDefault="00947447" w:rsidP="00947447">
      <w:pPr>
        <w:shd w:val="clear" w:color="auto" w:fill="FFFFFF"/>
        <w:jc w:val="both"/>
        <w:rPr>
          <w:rFonts w:ascii="Verdana" w:hAnsi="Verdana"/>
        </w:rPr>
      </w:pPr>
      <w:bookmarkStart w:id="149" w:name="do|arI|pt22|pa43"/>
      <w:bookmarkEnd w:id="149"/>
      <w:r>
        <w:rPr>
          <w:rStyle w:val="tpa1"/>
          <w:rFonts w:ascii="Verdana" w:hAnsi="Verdana"/>
        </w:rPr>
        <w:lastRenderedPageBreak/>
        <w:t>a.8)22.F.42.88.02 «Finanţare publică naţională»;</w:t>
      </w:r>
    </w:p>
    <w:p w:rsidR="00947447" w:rsidRDefault="00947447" w:rsidP="00947447">
      <w:pPr>
        <w:shd w:val="clear" w:color="auto" w:fill="FFFFFF"/>
        <w:jc w:val="both"/>
        <w:rPr>
          <w:rFonts w:ascii="Verdana" w:hAnsi="Verdana"/>
        </w:rPr>
      </w:pPr>
      <w:bookmarkStart w:id="150" w:name="do|arI|pt22|pa44"/>
      <w:bookmarkEnd w:id="150"/>
      <w:r>
        <w:rPr>
          <w:rStyle w:val="tpa1"/>
          <w:rFonts w:ascii="Verdana" w:hAnsi="Verdana"/>
        </w:rPr>
        <w:t>a.9)28.F.42.88.02 «Finanţare publică naţională»;</w:t>
      </w:r>
    </w:p>
    <w:p w:rsidR="00947447" w:rsidRDefault="00947447" w:rsidP="00947447">
      <w:pPr>
        <w:shd w:val="clear" w:color="auto" w:fill="FFFFFF"/>
        <w:jc w:val="both"/>
        <w:rPr>
          <w:rFonts w:ascii="Verdana" w:hAnsi="Verdana"/>
        </w:rPr>
      </w:pPr>
      <w:bookmarkStart w:id="151" w:name="do|arI|pt22|pa45"/>
      <w:bookmarkEnd w:id="151"/>
      <w:r>
        <w:rPr>
          <w:rStyle w:val="tpa1"/>
          <w:rFonts w:ascii="Verdana" w:hAnsi="Verdana"/>
        </w:rPr>
        <w:t>a.10)26.F.42.88.02 «Finanţare publică naţională»;</w:t>
      </w:r>
    </w:p>
    <w:p w:rsidR="00947447" w:rsidRDefault="00947447" w:rsidP="00947447">
      <w:pPr>
        <w:shd w:val="clear" w:color="auto" w:fill="FFFFFF"/>
        <w:jc w:val="both"/>
        <w:rPr>
          <w:rFonts w:ascii="Verdana" w:hAnsi="Verdana"/>
        </w:rPr>
      </w:pPr>
      <w:bookmarkStart w:id="152" w:name="do|arI|pt22|pa46"/>
      <w:bookmarkEnd w:id="152"/>
      <w:r>
        <w:rPr>
          <w:rStyle w:val="tpa1"/>
          <w:rFonts w:ascii="Verdana" w:hAnsi="Verdana"/>
        </w:rPr>
        <w:t>a.11)20.F.42.88.03 «Sume aferente TVA»;</w:t>
      </w:r>
    </w:p>
    <w:p w:rsidR="00947447" w:rsidRDefault="00947447" w:rsidP="00947447">
      <w:pPr>
        <w:shd w:val="clear" w:color="auto" w:fill="FFFFFF"/>
        <w:jc w:val="both"/>
        <w:rPr>
          <w:rFonts w:ascii="Verdana" w:hAnsi="Verdana"/>
        </w:rPr>
      </w:pPr>
      <w:bookmarkStart w:id="153" w:name="do|arI|pt22|pa47"/>
      <w:bookmarkEnd w:id="153"/>
      <w:r>
        <w:rPr>
          <w:rStyle w:val="tpa1"/>
          <w:rFonts w:ascii="Verdana" w:hAnsi="Verdana"/>
        </w:rPr>
        <w:t>a.12)21.F.42.88.03 «Sume aferente TVA»;</w:t>
      </w:r>
    </w:p>
    <w:p w:rsidR="00947447" w:rsidRDefault="00947447" w:rsidP="00947447">
      <w:pPr>
        <w:shd w:val="clear" w:color="auto" w:fill="FFFFFF"/>
        <w:jc w:val="both"/>
        <w:rPr>
          <w:rFonts w:ascii="Verdana" w:hAnsi="Verdana"/>
        </w:rPr>
      </w:pPr>
      <w:bookmarkStart w:id="154" w:name="do|arI|pt22|pa48"/>
      <w:bookmarkEnd w:id="154"/>
      <w:r>
        <w:rPr>
          <w:rStyle w:val="tpa1"/>
          <w:rFonts w:ascii="Verdana" w:hAnsi="Verdana"/>
        </w:rPr>
        <w:t>a.13)22.F.42.88.03 «Sume aferente TVA»;</w:t>
      </w:r>
    </w:p>
    <w:p w:rsidR="00947447" w:rsidRDefault="00947447" w:rsidP="00947447">
      <w:pPr>
        <w:shd w:val="clear" w:color="auto" w:fill="FFFFFF"/>
        <w:jc w:val="both"/>
        <w:rPr>
          <w:rFonts w:ascii="Verdana" w:hAnsi="Verdana"/>
        </w:rPr>
      </w:pPr>
      <w:bookmarkStart w:id="155" w:name="do|arI|pt22|pa49"/>
      <w:bookmarkEnd w:id="155"/>
      <w:r>
        <w:rPr>
          <w:rStyle w:val="tpa1"/>
          <w:rFonts w:ascii="Verdana" w:hAnsi="Verdana"/>
        </w:rPr>
        <w:t>a.14)28.F.42.88.03 «Sume aferente TVA»;</w:t>
      </w:r>
    </w:p>
    <w:p w:rsidR="00947447" w:rsidRDefault="00947447" w:rsidP="00947447">
      <w:pPr>
        <w:shd w:val="clear" w:color="auto" w:fill="FFFFFF"/>
        <w:jc w:val="both"/>
        <w:rPr>
          <w:rFonts w:ascii="Verdana" w:hAnsi="Verdana"/>
        </w:rPr>
      </w:pPr>
      <w:bookmarkStart w:id="156" w:name="do|arI|pt22|pa50"/>
      <w:bookmarkEnd w:id="156"/>
      <w:r>
        <w:rPr>
          <w:rStyle w:val="tpa1"/>
          <w:rFonts w:ascii="Verdana" w:hAnsi="Verdana"/>
        </w:rPr>
        <w:t>a.15)26.F.42.88.03 «Sume aferente TVA»;</w:t>
      </w:r>
    </w:p>
    <w:p w:rsidR="00947447" w:rsidRDefault="00947447" w:rsidP="00947447">
      <w:pPr>
        <w:shd w:val="clear" w:color="auto" w:fill="FFFFFF"/>
        <w:jc w:val="both"/>
        <w:rPr>
          <w:rFonts w:ascii="Verdana" w:hAnsi="Verdana"/>
        </w:rPr>
      </w:pPr>
      <w:bookmarkStart w:id="157" w:name="do|arI|pt22|pa51"/>
      <w:bookmarkEnd w:id="157"/>
      <w:r>
        <w:rPr>
          <w:rStyle w:val="tpa1"/>
          <w:rFonts w:ascii="Verdana" w:hAnsi="Verdana"/>
        </w:rPr>
        <w:t>A.2) conturile de venituri bugetare aferente componentei de împrumuturi a PNRR ale instituţiilor publice finanţate integral din venituri proprii:</w:t>
      </w:r>
    </w:p>
    <w:p w:rsidR="00947447" w:rsidRDefault="00947447" w:rsidP="00947447">
      <w:pPr>
        <w:shd w:val="clear" w:color="auto" w:fill="FFFFFF"/>
        <w:jc w:val="both"/>
        <w:rPr>
          <w:rFonts w:ascii="Verdana" w:hAnsi="Verdana"/>
        </w:rPr>
      </w:pPr>
      <w:bookmarkStart w:id="158" w:name="do|arI|pt22|pa52"/>
      <w:bookmarkEnd w:id="158"/>
      <w:r>
        <w:rPr>
          <w:rStyle w:val="tpa1"/>
          <w:rFonts w:ascii="Verdana" w:hAnsi="Verdana"/>
        </w:rPr>
        <w:t>a.1)20.F.42.89.01 «Fonduri din împrumut rambursabil»;</w:t>
      </w:r>
    </w:p>
    <w:p w:rsidR="00947447" w:rsidRDefault="00947447" w:rsidP="00947447">
      <w:pPr>
        <w:shd w:val="clear" w:color="auto" w:fill="FFFFFF"/>
        <w:jc w:val="both"/>
        <w:rPr>
          <w:rFonts w:ascii="Verdana" w:hAnsi="Verdana"/>
        </w:rPr>
      </w:pPr>
      <w:bookmarkStart w:id="159" w:name="do|arI|pt22|pa53"/>
      <w:bookmarkEnd w:id="159"/>
      <w:r>
        <w:rPr>
          <w:rStyle w:val="tpa1"/>
          <w:rFonts w:ascii="Verdana" w:hAnsi="Verdana"/>
        </w:rPr>
        <w:t>a.2)21.F.42.89.01 «Fonduri din împrumut rambursabil»;</w:t>
      </w:r>
    </w:p>
    <w:p w:rsidR="00947447" w:rsidRDefault="00947447" w:rsidP="00947447">
      <w:pPr>
        <w:shd w:val="clear" w:color="auto" w:fill="FFFFFF"/>
        <w:jc w:val="both"/>
        <w:rPr>
          <w:rFonts w:ascii="Verdana" w:hAnsi="Verdana"/>
        </w:rPr>
      </w:pPr>
      <w:bookmarkStart w:id="160" w:name="do|arI|pt22|pa54"/>
      <w:bookmarkEnd w:id="160"/>
      <w:r>
        <w:rPr>
          <w:rStyle w:val="tpa1"/>
          <w:rFonts w:ascii="Verdana" w:hAnsi="Verdana"/>
        </w:rPr>
        <w:t>a.3)22.F.42.89.01 «Fonduri din împrumut rambursabil»;</w:t>
      </w:r>
    </w:p>
    <w:p w:rsidR="00947447" w:rsidRDefault="00947447" w:rsidP="00947447">
      <w:pPr>
        <w:shd w:val="clear" w:color="auto" w:fill="FFFFFF"/>
        <w:jc w:val="both"/>
        <w:rPr>
          <w:rFonts w:ascii="Verdana" w:hAnsi="Verdana"/>
        </w:rPr>
      </w:pPr>
      <w:bookmarkStart w:id="161" w:name="do|arI|pt22|pa55"/>
      <w:bookmarkEnd w:id="161"/>
      <w:r>
        <w:rPr>
          <w:rStyle w:val="tpa1"/>
          <w:rFonts w:ascii="Verdana" w:hAnsi="Verdana"/>
        </w:rPr>
        <w:t>a.4)28.F.42.89.01 «Fonduri din împrumut rambursabil»;</w:t>
      </w:r>
    </w:p>
    <w:p w:rsidR="00947447" w:rsidRDefault="00947447" w:rsidP="00947447">
      <w:pPr>
        <w:shd w:val="clear" w:color="auto" w:fill="FFFFFF"/>
        <w:jc w:val="both"/>
        <w:rPr>
          <w:rFonts w:ascii="Verdana" w:hAnsi="Verdana"/>
        </w:rPr>
      </w:pPr>
      <w:bookmarkStart w:id="162" w:name="do|arI|pt22|pa56"/>
      <w:bookmarkEnd w:id="162"/>
      <w:r>
        <w:rPr>
          <w:rStyle w:val="tpa1"/>
          <w:rFonts w:ascii="Verdana" w:hAnsi="Verdana"/>
        </w:rPr>
        <w:t>a.5)26.F.42.89.01 «Fonduri din împrumut rambursabil»;</w:t>
      </w:r>
    </w:p>
    <w:p w:rsidR="00947447" w:rsidRDefault="00947447" w:rsidP="00947447">
      <w:pPr>
        <w:shd w:val="clear" w:color="auto" w:fill="FFFFFF"/>
        <w:jc w:val="both"/>
        <w:rPr>
          <w:rFonts w:ascii="Verdana" w:hAnsi="Verdana"/>
        </w:rPr>
      </w:pPr>
      <w:bookmarkStart w:id="163" w:name="do|arI|pt22|pa57"/>
      <w:bookmarkEnd w:id="163"/>
      <w:r>
        <w:rPr>
          <w:rStyle w:val="tpa1"/>
          <w:rFonts w:ascii="Verdana" w:hAnsi="Verdana"/>
        </w:rPr>
        <w:t>a.6)20.F.42.89.02 «Finanţare publică naţională»;</w:t>
      </w:r>
    </w:p>
    <w:p w:rsidR="00947447" w:rsidRDefault="00947447" w:rsidP="00947447">
      <w:pPr>
        <w:shd w:val="clear" w:color="auto" w:fill="FFFFFF"/>
        <w:jc w:val="both"/>
        <w:rPr>
          <w:rFonts w:ascii="Verdana" w:hAnsi="Verdana"/>
        </w:rPr>
      </w:pPr>
      <w:bookmarkStart w:id="164" w:name="do|arI|pt22|pa58"/>
      <w:bookmarkEnd w:id="164"/>
      <w:r>
        <w:rPr>
          <w:rStyle w:val="tpa1"/>
          <w:rFonts w:ascii="Verdana" w:hAnsi="Verdana"/>
        </w:rPr>
        <w:t>a.7)21.F.42.89.02 «Finanţare publică naţională»;</w:t>
      </w:r>
    </w:p>
    <w:p w:rsidR="00947447" w:rsidRDefault="00947447" w:rsidP="00947447">
      <w:pPr>
        <w:shd w:val="clear" w:color="auto" w:fill="FFFFFF"/>
        <w:jc w:val="both"/>
        <w:rPr>
          <w:rFonts w:ascii="Verdana" w:hAnsi="Verdana"/>
        </w:rPr>
      </w:pPr>
      <w:bookmarkStart w:id="165" w:name="do|arI|pt22|pa59"/>
      <w:bookmarkEnd w:id="165"/>
      <w:r>
        <w:rPr>
          <w:rStyle w:val="tpa1"/>
          <w:rFonts w:ascii="Verdana" w:hAnsi="Verdana"/>
        </w:rPr>
        <w:t>a.8)22.F.42.89.02 «Finanţare publică naţională»;</w:t>
      </w:r>
    </w:p>
    <w:p w:rsidR="00947447" w:rsidRDefault="00947447" w:rsidP="00947447">
      <w:pPr>
        <w:shd w:val="clear" w:color="auto" w:fill="FFFFFF"/>
        <w:jc w:val="both"/>
        <w:rPr>
          <w:rFonts w:ascii="Verdana" w:hAnsi="Verdana"/>
        </w:rPr>
      </w:pPr>
      <w:bookmarkStart w:id="166" w:name="do|arI|pt22|pa60"/>
      <w:bookmarkEnd w:id="166"/>
      <w:r>
        <w:rPr>
          <w:rStyle w:val="tpa1"/>
          <w:rFonts w:ascii="Verdana" w:hAnsi="Verdana"/>
        </w:rPr>
        <w:t>a.9)28.F.42.89.02 «Finanţare publică naţională»;</w:t>
      </w:r>
    </w:p>
    <w:p w:rsidR="00947447" w:rsidRDefault="00947447" w:rsidP="00947447">
      <w:pPr>
        <w:shd w:val="clear" w:color="auto" w:fill="FFFFFF"/>
        <w:jc w:val="both"/>
        <w:rPr>
          <w:rFonts w:ascii="Verdana" w:hAnsi="Verdana"/>
        </w:rPr>
      </w:pPr>
      <w:bookmarkStart w:id="167" w:name="do|arI|pt22|pa61"/>
      <w:bookmarkEnd w:id="167"/>
      <w:r>
        <w:rPr>
          <w:rStyle w:val="tpa1"/>
          <w:rFonts w:ascii="Verdana" w:hAnsi="Verdana"/>
        </w:rPr>
        <w:t>a.10)26.F.42.89.02 «Finanţare publică naţională»;</w:t>
      </w:r>
    </w:p>
    <w:p w:rsidR="00947447" w:rsidRDefault="00947447" w:rsidP="00947447">
      <w:pPr>
        <w:shd w:val="clear" w:color="auto" w:fill="FFFFFF"/>
        <w:jc w:val="both"/>
        <w:rPr>
          <w:rFonts w:ascii="Verdana" w:hAnsi="Verdana"/>
        </w:rPr>
      </w:pPr>
      <w:bookmarkStart w:id="168" w:name="do|arI|pt22|pa62"/>
      <w:bookmarkEnd w:id="168"/>
      <w:r>
        <w:rPr>
          <w:rStyle w:val="tpa1"/>
          <w:rFonts w:ascii="Verdana" w:hAnsi="Verdana"/>
        </w:rPr>
        <w:t>a.11)20.F.42.89.03 «Sume aferente TVA»;</w:t>
      </w:r>
    </w:p>
    <w:p w:rsidR="00947447" w:rsidRDefault="00947447" w:rsidP="00947447">
      <w:pPr>
        <w:shd w:val="clear" w:color="auto" w:fill="FFFFFF"/>
        <w:jc w:val="both"/>
        <w:rPr>
          <w:rFonts w:ascii="Verdana" w:hAnsi="Verdana"/>
        </w:rPr>
      </w:pPr>
      <w:bookmarkStart w:id="169" w:name="do|arI|pt22|pa63"/>
      <w:bookmarkEnd w:id="169"/>
      <w:r>
        <w:rPr>
          <w:rStyle w:val="tpa1"/>
          <w:rFonts w:ascii="Verdana" w:hAnsi="Verdana"/>
        </w:rPr>
        <w:t>a.12)21.F.42.89.03 «Sume aferente TVA»;</w:t>
      </w:r>
    </w:p>
    <w:p w:rsidR="00947447" w:rsidRDefault="00947447" w:rsidP="00947447">
      <w:pPr>
        <w:shd w:val="clear" w:color="auto" w:fill="FFFFFF"/>
        <w:jc w:val="both"/>
        <w:rPr>
          <w:rFonts w:ascii="Verdana" w:hAnsi="Verdana"/>
        </w:rPr>
      </w:pPr>
      <w:bookmarkStart w:id="170" w:name="do|arI|pt22|pa64"/>
      <w:bookmarkEnd w:id="170"/>
      <w:r>
        <w:rPr>
          <w:rStyle w:val="tpa1"/>
          <w:rFonts w:ascii="Verdana" w:hAnsi="Verdana"/>
        </w:rPr>
        <w:t>a.13)22.F.42.89.03 «Sume aferente TVA»;</w:t>
      </w:r>
    </w:p>
    <w:p w:rsidR="00947447" w:rsidRDefault="00947447" w:rsidP="00947447">
      <w:pPr>
        <w:shd w:val="clear" w:color="auto" w:fill="FFFFFF"/>
        <w:jc w:val="both"/>
        <w:rPr>
          <w:rFonts w:ascii="Verdana" w:hAnsi="Verdana"/>
        </w:rPr>
      </w:pPr>
      <w:bookmarkStart w:id="171" w:name="do|arI|pt22|pa65"/>
      <w:bookmarkEnd w:id="171"/>
      <w:r>
        <w:rPr>
          <w:rStyle w:val="tpa1"/>
          <w:rFonts w:ascii="Verdana" w:hAnsi="Verdana"/>
        </w:rPr>
        <w:t>a.14)28.F.42.89.03 «Sume aferente TVA»;</w:t>
      </w:r>
    </w:p>
    <w:p w:rsidR="00947447" w:rsidRDefault="00947447" w:rsidP="00947447">
      <w:pPr>
        <w:shd w:val="clear" w:color="auto" w:fill="FFFFFF"/>
        <w:jc w:val="both"/>
        <w:rPr>
          <w:rFonts w:ascii="Verdana" w:hAnsi="Verdana"/>
        </w:rPr>
      </w:pPr>
      <w:bookmarkStart w:id="172" w:name="do|arI|pt22|pa66"/>
      <w:bookmarkEnd w:id="172"/>
      <w:r>
        <w:rPr>
          <w:rStyle w:val="tpa1"/>
          <w:rFonts w:ascii="Verdana" w:hAnsi="Verdana"/>
        </w:rPr>
        <w:t>a.15)26.F.42.89.03 «Sume aferente TVA»;</w:t>
      </w:r>
    </w:p>
    <w:p w:rsidR="00947447" w:rsidRDefault="00947447" w:rsidP="00947447">
      <w:pPr>
        <w:shd w:val="clear" w:color="auto" w:fill="FFFFFF"/>
        <w:jc w:val="both"/>
        <w:rPr>
          <w:rFonts w:ascii="Verdana" w:hAnsi="Verdana"/>
        </w:rPr>
      </w:pPr>
      <w:bookmarkStart w:id="173" w:name="do|arI|pt22|pa67"/>
      <w:bookmarkEnd w:id="173"/>
      <w:r>
        <w:rPr>
          <w:rStyle w:val="tpa1"/>
          <w:rFonts w:ascii="Verdana" w:hAnsi="Verdana"/>
        </w:rPr>
        <w:t>A.3) conturile de venituri bugetare aferente asistenţei financiare nerambursabile aferente PNRR ale instituţiilor publice finanţate din venituri proprii şi subvenţii:</w:t>
      </w:r>
    </w:p>
    <w:p w:rsidR="00947447" w:rsidRDefault="00947447" w:rsidP="00947447">
      <w:pPr>
        <w:shd w:val="clear" w:color="auto" w:fill="FFFFFF"/>
        <w:jc w:val="both"/>
        <w:rPr>
          <w:rFonts w:ascii="Verdana" w:hAnsi="Verdana"/>
        </w:rPr>
      </w:pPr>
      <w:bookmarkStart w:id="174" w:name="do|arI|pt22|pa68"/>
      <w:bookmarkEnd w:id="174"/>
      <w:r>
        <w:rPr>
          <w:rStyle w:val="tpa1"/>
          <w:rFonts w:ascii="Verdana" w:hAnsi="Verdana"/>
        </w:rPr>
        <w:t>a.1)20.G.42.88.01 «Fonduri europene nerambursabile»;</w:t>
      </w:r>
    </w:p>
    <w:p w:rsidR="00947447" w:rsidRDefault="00947447" w:rsidP="00947447">
      <w:pPr>
        <w:shd w:val="clear" w:color="auto" w:fill="FFFFFF"/>
        <w:jc w:val="both"/>
        <w:rPr>
          <w:rFonts w:ascii="Verdana" w:hAnsi="Verdana"/>
        </w:rPr>
      </w:pPr>
      <w:bookmarkStart w:id="175" w:name="do|arI|pt22|pa69"/>
      <w:bookmarkEnd w:id="175"/>
      <w:r>
        <w:rPr>
          <w:rStyle w:val="tpa1"/>
          <w:rFonts w:ascii="Verdana" w:hAnsi="Verdana"/>
        </w:rPr>
        <w:t>a.2)21.G.42.88.01 «Fonduri europene nerambursabile»;</w:t>
      </w:r>
    </w:p>
    <w:p w:rsidR="00947447" w:rsidRDefault="00947447" w:rsidP="00947447">
      <w:pPr>
        <w:shd w:val="clear" w:color="auto" w:fill="FFFFFF"/>
        <w:jc w:val="both"/>
        <w:rPr>
          <w:rFonts w:ascii="Verdana" w:hAnsi="Verdana"/>
        </w:rPr>
      </w:pPr>
      <w:bookmarkStart w:id="176" w:name="do|arI|pt22|pa70"/>
      <w:bookmarkEnd w:id="176"/>
      <w:r>
        <w:rPr>
          <w:rStyle w:val="tpa1"/>
          <w:rFonts w:ascii="Verdana" w:hAnsi="Verdana"/>
        </w:rPr>
        <w:t>a.3)22.G.42.88.01 «Fonduri europene nerambursabile»;</w:t>
      </w:r>
    </w:p>
    <w:p w:rsidR="00947447" w:rsidRDefault="00947447" w:rsidP="00947447">
      <w:pPr>
        <w:shd w:val="clear" w:color="auto" w:fill="FFFFFF"/>
        <w:jc w:val="both"/>
        <w:rPr>
          <w:rFonts w:ascii="Verdana" w:hAnsi="Verdana"/>
        </w:rPr>
      </w:pPr>
      <w:bookmarkStart w:id="177" w:name="do|arI|pt22|pa71"/>
      <w:bookmarkEnd w:id="177"/>
      <w:r>
        <w:rPr>
          <w:rStyle w:val="tpa1"/>
          <w:rFonts w:ascii="Verdana" w:hAnsi="Verdana"/>
        </w:rPr>
        <w:lastRenderedPageBreak/>
        <w:t>a.4)28.G.42.88.01 «Fonduri europene nerambursabile»;</w:t>
      </w:r>
    </w:p>
    <w:p w:rsidR="00947447" w:rsidRDefault="00947447" w:rsidP="00947447">
      <w:pPr>
        <w:shd w:val="clear" w:color="auto" w:fill="FFFFFF"/>
        <w:jc w:val="both"/>
        <w:rPr>
          <w:rFonts w:ascii="Verdana" w:hAnsi="Verdana"/>
        </w:rPr>
      </w:pPr>
      <w:bookmarkStart w:id="178" w:name="do|arI|pt22|pa72"/>
      <w:bookmarkEnd w:id="178"/>
      <w:r>
        <w:rPr>
          <w:rStyle w:val="tpa1"/>
          <w:rFonts w:ascii="Verdana" w:hAnsi="Verdana"/>
        </w:rPr>
        <w:t>a.5)26.G.42.88.01 «Fonduri europene nerambursabile»;</w:t>
      </w:r>
    </w:p>
    <w:p w:rsidR="00947447" w:rsidRDefault="00947447" w:rsidP="00947447">
      <w:pPr>
        <w:shd w:val="clear" w:color="auto" w:fill="FFFFFF"/>
        <w:jc w:val="both"/>
        <w:rPr>
          <w:rFonts w:ascii="Verdana" w:hAnsi="Verdana"/>
        </w:rPr>
      </w:pPr>
      <w:bookmarkStart w:id="179" w:name="do|arI|pt22|pa73"/>
      <w:bookmarkEnd w:id="179"/>
      <w:r>
        <w:rPr>
          <w:rStyle w:val="tpa1"/>
          <w:rFonts w:ascii="Verdana" w:hAnsi="Verdana"/>
        </w:rPr>
        <w:t>a.6)20.G.42.88.02 «Finanţare publică naţională»;</w:t>
      </w:r>
    </w:p>
    <w:p w:rsidR="00947447" w:rsidRDefault="00947447" w:rsidP="00947447">
      <w:pPr>
        <w:shd w:val="clear" w:color="auto" w:fill="FFFFFF"/>
        <w:jc w:val="both"/>
        <w:rPr>
          <w:rFonts w:ascii="Verdana" w:hAnsi="Verdana"/>
        </w:rPr>
      </w:pPr>
      <w:bookmarkStart w:id="180" w:name="do|arI|pt22|pa74"/>
      <w:bookmarkEnd w:id="180"/>
      <w:r>
        <w:rPr>
          <w:rStyle w:val="tpa1"/>
          <w:rFonts w:ascii="Verdana" w:hAnsi="Verdana"/>
        </w:rPr>
        <w:t>a.7)21.G.42.88.02 «Finanţare publică naţională»;</w:t>
      </w:r>
    </w:p>
    <w:p w:rsidR="00947447" w:rsidRDefault="00947447" w:rsidP="00947447">
      <w:pPr>
        <w:shd w:val="clear" w:color="auto" w:fill="FFFFFF"/>
        <w:jc w:val="both"/>
        <w:rPr>
          <w:rFonts w:ascii="Verdana" w:hAnsi="Verdana"/>
        </w:rPr>
      </w:pPr>
      <w:bookmarkStart w:id="181" w:name="do|arI|pt22|pa75"/>
      <w:bookmarkEnd w:id="181"/>
      <w:r>
        <w:rPr>
          <w:rStyle w:val="tpa1"/>
          <w:rFonts w:ascii="Verdana" w:hAnsi="Verdana"/>
        </w:rPr>
        <w:t>a.8)22.G.42.88.02 «Finanţare publică naţională»;</w:t>
      </w:r>
    </w:p>
    <w:p w:rsidR="00947447" w:rsidRDefault="00947447" w:rsidP="00947447">
      <w:pPr>
        <w:shd w:val="clear" w:color="auto" w:fill="FFFFFF"/>
        <w:jc w:val="both"/>
        <w:rPr>
          <w:rFonts w:ascii="Verdana" w:hAnsi="Verdana"/>
        </w:rPr>
      </w:pPr>
      <w:bookmarkStart w:id="182" w:name="do|arI|pt22|pa76"/>
      <w:bookmarkEnd w:id="182"/>
      <w:r>
        <w:rPr>
          <w:rStyle w:val="tpa1"/>
          <w:rFonts w:ascii="Verdana" w:hAnsi="Verdana"/>
        </w:rPr>
        <w:t>a.9)28.G.42.88.02 «Finanţare publică naţională»;</w:t>
      </w:r>
    </w:p>
    <w:p w:rsidR="00947447" w:rsidRDefault="00947447" w:rsidP="00947447">
      <w:pPr>
        <w:shd w:val="clear" w:color="auto" w:fill="FFFFFF"/>
        <w:jc w:val="both"/>
        <w:rPr>
          <w:rFonts w:ascii="Verdana" w:hAnsi="Verdana"/>
        </w:rPr>
      </w:pPr>
      <w:bookmarkStart w:id="183" w:name="do|arI|pt22|pa77"/>
      <w:bookmarkEnd w:id="183"/>
      <w:r>
        <w:rPr>
          <w:rStyle w:val="tpa1"/>
          <w:rFonts w:ascii="Verdana" w:hAnsi="Verdana"/>
        </w:rPr>
        <w:t>a.10)26.G.42.88.02 «Finanţare publică naţională»;</w:t>
      </w:r>
    </w:p>
    <w:p w:rsidR="00947447" w:rsidRDefault="00947447" w:rsidP="00947447">
      <w:pPr>
        <w:shd w:val="clear" w:color="auto" w:fill="FFFFFF"/>
        <w:jc w:val="both"/>
        <w:rPr>
          <w:rFonts w:ascii="Verdana" w:hAnsi="Verdana"/>
        </w:rPr>
      </w:pPr>
      <w:bookmarkStart w:id="184" w:name="do|arI|pt22|pa78"/>
      <w:bookmarkEnd w:id="184"/>
      <w:r>
        <w:rPr>
          <w:rStyle w:val="tpa1"/>
          <w:rFonts w:ascii="Verdana" w:hAnsi="Verdana"/>
        </w:rPr>
        <w:t>a.11)20.G.42.88.03 «Sume aferente TVA»;</w:t>
      </w:r>
    </w:p>
    <w:p w:rsidR="00947447" w:rsidRDefault="00947447" w:rsidP="00947447">
      <w:pPr>
        <w:shd w:val="clear" w:color="auto" w:fill="FFFFFF"/>
        <w:jc w:val="both"/>
        <w:rPr>
          <w:rFonts w:ascii="Verdana" w:hAnsi="Verdana"/>
        </w:rPr>
      </w:pPr>
      <w:bookmarkStart w:id="185" w:name="do|arI|pt22|pa79"/>
      <w:bookmarkEnd w:id="185"/>
      <w:r>
        <w:rPr>
          <w:rStyle w:val="tpa1"/>
          <w:rFonts w:ascii="Verdana" w:hAnsi="Verdana"/>
        </w:rPr>
        <w:t>a.12)21.G.42.88.03 «Sume aferente TVA»;</w:t>
      </w:r>
    </w:p>
    <w:p w:rsidR="00947447" w:rsidRDefault="00947447" w:rsidP="00947447">
      <w:pPr>
        <w:shd w:val="clear" w:color="auto" w:fill="FFFFFF"/>
        <w:jc w:val="both"/>
        <w:rPr>
          <w:rFonts w:ascii="Verdana" w:hAnsi="Verdana"/>
        </w:rPr>
      </w:pPr>
      <w:bookmarkStart w:id="186" w:name="do|arI|pt22|pa80"/>
      <w:bookmarkEnd w:id="186"/>
      <w:r>
        <w:rPr>
          <w:rStyle w:val="tpa1"/>
          <w:rFonts w:ascii="Verdana" w:hAnsi="Verdana"/>
        </w:rPr>
        <w:t>a.13)22.G.42.88.03 «Sume aferente TVA»;</w:t>
      </w:r>
    </w:p>
    <w:p w:rsidR="00947447" w:rsidRDefault="00947447" w:rsidP="00947447">
      <w:pPr>
        <w:shd w:val="clear" w:color="auto" w:fill="FFFFFF"/>
        <w:jc w:val="both"/>
        <w:rPr>
          <w:rFonts w:ascii="Verdana" w:hAnsi="Verdana"/>
        </w:rPr>
      </w:pPr>
      <w:bookmarkStart w:id="187" w:name="do|arI|pt22|pa81"/>
      <w:bookmarkEnd w:id="187"/>
      <w:r>
        <w:rPr>
          <w:rStyle w:val="tpa1"/>
          <w:rFonts w:ascii="Verdana" w:hAnsi="Verdana"/>
        </w:rPr>
        <w:t>a.14)28.G.42.88.03 «Sume aferente TVA»;</w:t>
      </w:r>
    </w:p>
    <w:p w:rsidR="00947447" w:rsidRDefault="00947447" w:rsidP="00947447">
      <w:pPr>
        <w:shd w:val="clear" w:color="auto" w:fill="FFFFFF"/>
        <w:jc w:val="both"/>
        <w:rPr>
          <w:rFonts w:ascii="Verdana" w:hAnsi="Verdana"/>
        </w:rPr>
      </w:pPr>
      <w:bookmarkStart w:id="188" w:name="do|arI|pt22|pa82"/>
      <w:bookmarkEnd w:id="188"/>
      <w:r>
        <w:rPr>
          <w:rStyle w:val="tpa1"/>
          <w:rFonts w:ascii="Verdana" w:hAnsi="Verdana"/>
        </w:rPr>
        <w:t>a.15)26.G.42.88.03 «Sume aferente TVA»;</w:t>
      </w:r>
    </w:p>
    <w:p w:rsidR="00947447" w:rsidRDefault="00947447" w:rsidP="00947447">
      <w:pPr>
        <w:shd w:val="clear" w:color="auto" w:fill="FFFFFF"/>
        <w:jc w:val="both"/>
        <w:rPr>
          <w:rFonts w:ascii="Verdana" w:hAnsi="Verdana"/>
        </w:rPr>
      </w:pPr>
      <w:bookmarkStart w:id="189" w:name="do|arI|pt22|pa83"/>
      <w:bookmarkEnd w:id="189"/>
      <w:r>
        <w:rPr>
          <w:rStyle w:val="tpa1"/>
          <w:rFonts w:ascii="Verdana" w:hAnsi="Verdana"/>
        </w:rPr>
        <w:t>A.4) conturile de venituri bugetare aferente componentei de împrumuturi a PNRR ale instituţiilor publice finanţate din venituri proprii şi subvenţii:</w:t>
      </w:r>
    </w:p>
    <w:p w:rsidR="00947447" w:rsidRDefault="00947447" w:rsidP="00947447">
      <w:pPr>
        <w:shd w:val="clear" w:color="auto" w:fill="FFFFFF"/>
        <w:jc w:val="both"/>
        <w:rPr>
          <w:rFonts w:ascii="Verdana" w:hAnsi="Verdana"/>
        </w:rPr>
      </w:pPr>
      <w:bookmarkStart w:id="190" w:name="do|arI|pt22|pa84"/>
      <w:bookmarkEnd w:id="190"/>
      <w:r>
        <w:rPr>
          <w:rStyle w:val="tpa1"/>
          <w:rFonts w:ascii="Verdana" w:hAnsi="Verdana"/>
        </w:rPr>
        <w:t>a.1)20.G.42.89.01 «Fonduri din împrumut rambursabil»;</w:t>
      </w:r>
    </w:p>
    <w:p w:rsidR="00947447" w:rsidRDefault="00947447" w:rsidP="00947447">
      <w:pPr>
        <w:shd w:val="clear" w:color="auto" w:fill="FFFFFF"/>
        <w:jc w:val="both"/>
        <w:rPr>
          <w:rFonts w:ascii="Verdana" w:hAnsi="Verdana"/>
        </w:rPr>
      </w:pPr>
      <w:bookmarkStart w:id="191" w:name="do|arI|pt22|pa85"/>
      <w:bookmarkEnd w:id="191"/>
      <w:r>
        <w:rPr>
          <w:rStyle w:val="tpa1"/>
          <w:rFonts w:ascii="Verdana" w:hAnsi="Verdana"/>
        </w:rPr>
        <w:t>a.2)21.G.42.89.01 «Fonduri din împrumut rambursabil»;</w:t>
      </w:r>
    </w:p>
    <w:p w:rsidR="00947447" w:rsidRDefault="00947447" w:rsidP="00947447">
      <w:pPr>
        <w:shd w:val="clear" w:color="auto" w:fill="FFFFFF"/>
        <w:jc w:val="both"/>
        <w:rPr>
          <w:rFonts w:ascii="Verdana" w:hAnsi="Verdana"/>
        </w:rPr>
      </w:pPr>
      <w:bookmarkStart w:id="192" w:name="do|arI|pt22|pa86"/>
      <w:bookmarkEnd w:id="192"/>
      <w:r>
        <w:rPr>
          <w:rStyle w:val="tpa1"/>
          <w:rFonts w:ascii="Verdana" w:hAnsi="Verdana"/>
        </w:rPr>
        <w:t>a.3)22.G.42.89.01 «Fonduri din împrumut rambursabil»;</w:t>
      </w:r>
    </w:p>
    <w:p w:rsidR="00947447" w:rsidRDefault="00947447" w:rsidP="00947447">
      <w:pPr>
        <w:shd w:val="clear" w:color="auto" w:fill="FFFFFF"/>
        <w:jc w:val="both"/>
        <w:rPr>
          <w:rFonts w:ascii="Verdana" w:hAnsi="Verdana"/>
        </w:rPr>
      </w:pPr>
      <w:bookmarkStart w:id="193" w:name="do|arI|pt22|pa87"/>
      <w:bookmarkEnd w:id="193"/>
      <w:r>
        <w:rPr>
          <w:rStyle w:val="tpa1"/>
          <w:rFonts w:ascii="Verdana" w:hAnsi="Verdana"/>
        </w:rPr>
        <w:t>a.4)28.G.42.89.01 «Fonduri din împrumut rambursabil»;</w:t>
      </w:r>
    </w:p>
    <w:p w:rsidR="00947447" w:rsidRDefault="00947447" w:rsidP="00947447">
      <w:pPr>
        <w:shd w:val="clear" w:color="auto" w:fill="FFFFFF"/>
        <w:jc w:val="both"/>
        <w:rPr>
          <w:rFonts w:ascii="Verdana" w:hAnsi="Verdana"/>
        </w:rPr>
      </w:pPr>
      <w:bookmarkStart w:id="194" w:name="do|arI|pt22|pa88"/>
      <w:bookmarkEnd w:id="194"/>
      <w:r>
        <w:rPr>
          <w:rStyle w:val="tpa1"/>
          <w:rFonts w:ascii="Verdana" w:hAnsi="Verdana"/>
        </w:rPr>
        <w:t>a.5)26.G.42.89.01 «Fonduri din împrumut rambursabil»;</w:t>
      </w:r>
    </w:p>
    <w:p w:rsidR="00947447" w:rsidRDefault="00947447" w:rsidP="00947447">
      <w:pPr>
        <w:shd w:val="clear" w:color="auto" w:fill="FFFFFF"/>
        <w:jc w:val="both"/>
        <w:rPr>
          <w:rFonts w:ascii="Verdana" w:hAnsi="Verdana"/>
        </w:rPr>
      </w:pPr>
      <w:bookmarkStart w:id="195" w:name="do|arI|pt22|pa89"/>
      <w:bookmarkEnd w:id="195"/>
      <w:r>
        <w:rPr>
          <w:rStyle w:val="tpa1"/>
          <w:rFonts w:ascii="Verdana" w:hAnsi="Verdana"/>
        </w:rPr>
        <w:t>a.6)20.G.42.89.02 «Finanţare publică naţională»;</w:t>
      </w:r>
    </w:p>
    <w:p w:rsidR="00947447" w:rsidRDefault="00947447" w:rsidP="00947447">
      <w:pPr>
        <w:shd w:val="clear" w:color="auto" w:fill="FFFFFF"/>
        <w:jc w:val="both"/>
        <w:rPr>
          <w:rFonts w:ascii="Verdana" w:hAnsi="Verdana"/>
        </w:rPr>
      </w:pPr>
      <w:bookmarkStart w:id="196" w:name="do|arI|pt22|pa90"/>
      <w:bookmarkEnd w:id="196"/>
      <w:r>
        <w:rPr>
          <w:rStyle w:val="tpa1"/>
          <w:rFonts w:ascii="Verdana" w:hAnsi="Verdana"/>
        </w:rPr>
        <w:t>a.7)21.G.42.89.02 «Finanţare publică naţională»;</w:t>
      </w:r>
    </w:p>
    <w:p w:rsidR="00947447" w:rsidRDefault="00947447" w:rsidP="00947447">
      <w:pPr>
        <w:shd w:val="clear" w:color="auto" w:fill="FFFFFF"/>
        <w:jc w:val="both"/>
        <w:rPr>
          <w:rFonts w:ascii="Verdana" w:hAnsi="Verdana"/>
        </w:rPr>
      </w:pPr>
      <w:bookmarkStart w:id="197" w:name="do|arI|pt22|pa91"/>
      <w:bookmarkEnd w:id="197"/>
      <w:r>
        <w:rPr>
          <w:rStyle w:val="tpa1"/>
          <w:rFonts w:ascii="Verdana" w:hAnsi="Verdana"/>
        </w:rPr>
        <w:t>a.8)22.G.42.89.02 «Finanţare publică naţională»;</w:t>
      </w:r>
    </w:p>
    <w:p w:rsidR="00947447" w:rsidRDefault="00947447" w:rsidP="00947447">
      <w:pPr>
        <w:shd w:val="clear" w:color="auto" w:fill="FFFFFF"/>
        <w:jc w:val="both"/>
        <w:rPr>
          <w:rFonts w:ascii="Verdana" w:hAnsi="Verdana"/>
        </w:rPr>
      </w:pPr>
      <w:bookmarkStart w:id="198" w:name="do|arI|pt22|pa92"/>
      <w:bookmarkEnd w:id="198"/>
      <w:r>
        <w:rPr>
          <w:rStyle w:val="tpa1"/>
          <w:rFonts w:ascii="Verdana" w:hAnsi="Verdana"/>
        </w:rPr>
        <w:t>a.9)28.G.42.89.02 «Finanţare publică naţională»;</w:t>
      </w:r>
    </w:p>
    <w:p w:rsidR="00947447" w:rsidRDefault="00947447" w:rsidP="00947447">
      <w:pPr>
        <w:shd w:val="clear" w:color="auto" w:fill="FFFFFF"/>
        <w:jc w:val="both"/>
        <w:rPr>
          <w:rFonts w:ascii="Verdana" w:hAnsi="Verdana"/>
        </w:rPr>
      </w:pPr>
      <w:bookmarkStart w:id="199" w:name="do|arI|pt22|pa93"/>
      <w:bookmarkEnd w:id="199"/>
      <w:r>
        <w:rPr>
          <w:rStyle w:val="tpa1"/>
          <w:rFonts w:ascii="Verdana" w:hAnsi="Verdana"/>
        </w:rPr>
        <w:t>a.10)26.G.42.89.02 «Finanţare publică naţională»;</w:t>
      </w:r>
    </w:p>
    <w:p w:rsidR="00947447" w:rsidRDefault="00947447" w:rsidP="00947447">
      <w:pPr>
        <w:shd w:val="clear" w:color="auto" w:fill="FFFFFF"/>
        <w:jc w:val="both"/>
        <w:rPr>
          <w:rFonts w:ascii="Verdana" w:hAnsi="Verdana"/>
        </w:rPr>
      </w:pPr>
      <w:bookmarkStart w:id="200" w:name="do|arI|pt22|pa94"/>
      <w:bookmarkEnd w:id="200"/>
      <w:r>
        <w:rPr>
          <w:rStyle w:val="tpa1"/>
          <w:rFonts w:ascii="Verdana" w:hAnsi="Verdana"/>
        </w:rPr>
        <w:t>a.11)20.G.42.89.03 «Sume aferente TVA»;</w:t>
      </w:r>
    </w:p>
    <w:p w:rsidR="00947447" w:rsidRDefault="00947447" w:rsidP="00947447">
      <w:pPr>
        <w:shd w:val="clear" w:color="auto" w:fill="FFFFFF"/>
        <w:jc w:val="both"/>
        <w:rPr>
          <w:rFonts w:ascii="Verdana" w:hAnsi="Verdana"/>
        </w:rPr>
      </w:pPr>
      <w:bookmarkStart w:id="201" w:name="do|arI|pt22|pa95"/>
      <w:bookmarkEnd w:id="201"/>
      <w:r>
        <w:rPr>
          <w:rStyle w:val="tpa1"/>
          <w:rFonts w:ascii="Verdana" w:hAnsi="Verdana"/>
        </w:rPr>
        <w:t>a.12)21.G.42.89.03 «Sume aferente TVA»;</w:t>
      </w:r>
    </w:p>
    <w:p w:rsidR="00947447" w:rsidRDefault="00947447" w:rsidP="00947447">
      <w:pPr>
        <w:shd w:val="clear" w:color="auto" w:fill="FFFFFF"/>
        <w:jc w:val="both"/>
        <w:rPr>
          <w:rFonts w:ascii="Verdana" w:hAnsi="Verdana"/>
        </w:rPr>
      </w:pPr>
      <w:bookmarkStart w:id="202" w:name="do|arI|pt22|pa96"/>
      <w:bookmarkEnd w:id="202"/>
      <w:r>
        <w:rPr>
          <w:rStyle w:val="tpa1"/>
          <w:rFonts w:ascii="Verdana" w:hAnsi="Verdana"/>
        </w:rPr>
        <w:t>a.13)22.G.42.89.03 «Sume aferente TVA»;</w:t>
      </w:r>
    </w:p>
    <w:p w:rsidR="00947447" w:rsidRDefault="00947447" w:rsidP="00947447">
      <w:pPr>
        <w:shd w:val="clear" w:color="auto" w:fill="FFFFFF"/>
        <w:jc w:val="both"/>
        <w:rPr>
          <w:rFonts w:ascii="Verdana" w:hAnsi="Verdana"/>
        </w:rPr>
      </w:pPr>
      <w:bookmarkStart w:id="203" w:name="do|arI|pt22|pa97"/>
      <w:bookmarkEnd w:id="203"/>
      <w:r>
        <w:rPr>
          <w:rStyle w:val="tpa1"/>
          <w:rFonts w:ascii="Verdana" w:hAnsi="Verdana"/>
        </w:rPr>
        <w:t>a.14)28.G.42.89.03 «Sume aferente TVA»;</w:t>
      </w:r>
    </w:p>
    <w:p w:rsidR="00947447" w:rsidRDefault="00947447" w:rsidP="00947447">
      <w:pPr>
        <w:shd w:val="clear" w:color="auto" w:fill="FFFFFF"/>
        <w:jc w:val="both"/>
        <w:rPr>
          <w:rFonts w:ascii="Verdana" w:hAnsi="Verdana"/>
        </w:rPr>
      </w:pPr>
      <w:bookmarkStart w:id="204" w:name="do|arI|pt22|pa98"/>
      <w:bookmarkEnd w:id="204"/>
      <w:r>
        <w:rPr>
          <w:rStyle w:val="tpa1"/>
          <w:rFonts w:ascii="Verdana" w:hAnsi="Verdana"/>
        </w:rPr>
        <w:t>a.15)26.G.42.89.03 «Sume aferente TVA»;</w:t>
      </w:r>
    </w:p>
    <w:p w:rsidR="00947447" w:rsidRDefault="00947447" w:rsidP="00947447">
      <w:pPr>
        <w:shd w:val="clear" w:color="auto" w:fill="FFFFFF"/>
        <w:jc w:val="both"/>
        <w:rPr>
          <w:rFonts w:ascii="Verdana" w:hAnsi="Verdana"/>
        </w:rPr>
      </w:pPr>
      <w:bookmarkStart w:id="205" w:name="do|arI|pt22|pa99"/>
      <w:bookmarkEnd w:id="205"/>
      <w:r>
        <w:rPr>
          <w:rStyle w:val="tpa1"/>
          <w:rFonts w:ascii="Verdana" w:hAnsi="Verdana"/>
        </w:rPr>
        <w:lastRenderedPageBreak/>
        <w:t>A.5) conturile de venituri bugetare aferente asistenţei financiare nerambursabile aferente PNRR ale activităţilor finanţate integral din venituri proprii înfiinţate pe lângă unele instituţii publice:</w:t>
      </w:r>
    </w:p>
    <w:p w:rsidR="00947447" w:rsidRDefault="00947447" w:rsidP="00947447">
      <w:pPr>
        <w:shd w:val="clear" w:color="auto" w:fill="FFFFFF"/>
        <w:jc w:val="both"/>
        <w:rPr>
          <w:rFonts w:ascii="Verdana" w:hAnsi="Verdana"/>
        </w:rPr>
      </w:pPr>
      <w:bookmarkStart w:id="206" w:name="do|arI|pt22|pa100"/>
      <w:bookmarkEnd w:id="206"/>
      <w:r>
        <w:rPr>
          <w:rStyle w:val="tpa1"/>
          <w:rFonts w:ascii="Verdana" w:hAnsi="Verdana"/>
        </w:rPr>
        <w:t>a.1)20.E.42.88.01 «Fonduri europene nerambursabile»;</w:t>
      </w:r>
    </w:p>
    <w:p w:rsidR="00947447" w:rsidRDefault="00947447" w:rsidP="00947447">
      <w:pPr>
        <w:shd w:val="clear" w:color="auto" w:fill="FFFFFF"/>
        <w:jc w:val="both"/>
        <w:rPr>
          <w:rFonts w:ascii="Verdana" w:hAnsi="Verdana"/>
        </w:rPr>
      </w:pPr>
      <w:bookmarkStart w:id="207" w:name="do|arI|pt22|pa101"/>
      <w:bookmarkEnd w:id="207"/>
      <w:r>
        <w:rPr>
          <w:rStyle w:val="tpa1"/>
          <w:rFonts w:ascii="Verdana" w:hAnsi="Verdana"/>
        </w:rPr>
        <w:t>a.2)21.E.42.88.01 «Fonduri europene nerambursabile»;</w:t>
      </w:r>
    </w:p>
    <w:p w:rsidR="00947447" w:rsidRDefault="00947447" w:rsidP="00947447">
      <w:pPr>
        <w:shd w:val="clear" w:color="auto" w:fill="FFFFFF"/>
        <w:jc w:val="both"/>
        <w:rPr>
          <w:rFonts w:ascii="Verdana" w:hAnsi="Verdana"/>
        </w:rPr>
      </w:pPr>
      <w:bookmarkStart w:id="208" w:name="do|arI|pt22|pa102"/>
      <w:bookmarkEnd w:id="208"/>
      <w:r>
        <w:rPr>
          <w:rStyle w:val="tpa1"/>
          <w:rFonts w:ascii="Verdana" w:hAnsi="Verdana"/>
        </w:rPr>
        <w:t>a.3)22.E.42.88.01 «Fonduri europene nerambursabile»;</w:t>
      </w:r>
    </w:p>
    <w:p w:rsidR="00947447" w:rsidRDefault="00947447" w:rsidP="00947447">
      <w:pPr>
        <w:shd w:val="clear" w:color="auto" w:fill="FFFFFF"/>
        <w:jc w:val="both"/>
        <w:rPr>
          <w:rFonts w:ascii="Verdana" w:hAnsi="Verdana"/>
        </w:rPr>
      </w:pPr>
      <w:bookmarkStart w:id="209" w:name="do|arI|pt22|pa103"/>
      <w:bookmarkEnd w:id="209"/>
      <w:r>
        <w:rPr>
          <w:rStyle w:val="tpa1"/>
          <w:rFonts w:ascii="Verdana" w:hAnsi="Verdana"/>
        </w:rPr>
        <w:t>a.4)28.E.42.88.01 «Fonduri europene nerambursabile»;</w:t>
      </w:r>
    </w:p>
    <w:p w:rsidR="00947447" w:rsidRDefault="00947447" w:rsidP="00947447">
      <w:pPr>
        <w:shd w:val="clear" w:color="auto" w:fill="FFFFFF"/>
        <w:jc w:val="both"/>
        <w:rPr>
          <w:rFonts w:ascii="Verdana" w:hAnsi="Verdana"/>
        </w:rPr>
      </w:pPr>
      <w:bookmarkStart w:id="210" w:name="do|arI|pt22|pa104"/>
      <w:bookmarkEnd w:id="210"/>
      <w:r>
        <w:rPr>
          <w:rStyle w:val="tpa1"/>
          <w:rFonts w:ascii="Verdana" w:hAnsi="Verdana"/>
        </w:rPr>
        <w:t>a.5)26.E.42.88.01 «Fonduri europene nerambursabile»;</w:t>
      </w:r>
    </w:p>
    <w:p w:rsidR="00947447" w:rsidRDefault="00947447" w:rsidP="00947447">
      <w:pPr>
        <w:shd w:val="clear" w:color="auto" w:fill="FFFFFF"/>
        <w:jc w:val="both"/>
        <w:rPr>
          <w:rFonts w:ascii="Verdana" w:hAnsi="Verdana"/>
        </w:rPr>
      </w:pPr>
      <w:bookmarkStart w:id="211" w:name="do|arI|pt22|pa105"/>
      <w:bookmarkEnd w:id="211"/>
      <w:r>
        <w:rPr>
          <w:rStyle w:val="tpa1"/>
          <w:rFonts w:ascii="Verdana" w:hAnsi="Verdana"/>
        </w:rPr>
        <w:t>a.6)20.E.42.88.02 «Finanţare publică naţională»;</w:t>
      </w:r>
    </w:p>
    <w:p w:rsidR="00947447" w:rsidRDefault="00947447" w:rsidP="00947447">
      <w:pPr>
        <w:shd w:val="clear" w:color="auto" w:fill="FFFFFF"/>
        <w:jc w:val="both"/>
        <w:rPr>
          <w:rFonts w:ascii="Verdana" w:hAnsi="Verdana"/>
        </w:rPr>
      </w:pPr>
      <w:bookmarkStart w:id="212" w:name="do|arI|pt22|pa106"/>
      <w:bookmarkEnd w:id="212"/>
      <w:r>
        <w:rPr>
          <w:rStyle w:val="tpa1"/>
          <w:rFonts w:ascii="Verdana" w:hAnsi="Verdana"/>
        </w:rPr>
        <w:t>a.7)21.E.42.88.02 «Finanţare publică naţională»;</w:t>
      </w:r>
    </w:p>
    <w:p w:rsidR="00947447" w:rsidRDefault="00947447" w:rsidP="00947447">
      <w:pPr>
        <w:shd w:val="clear" w:color="auto" w:fill="FFFFFF"/>
        <w:jc w:val="both"/>
        <w:rPr>
          <w:rFonts w:ascii="Verdana" w:hAnsi="Verdana"/>
        </w:rPr>
      </w:pPr>
      <w:bookmarkStart w:id="213" w:name="do|arI|pt22|pa107"/>
      <w:bookmarkEnd w:id="213"/>
      <w:r>
        <w:rPr>
          <w:rStyle w:val="tpa1"/>
          <w:rFonts w:ascii="Verdana" w:hAnsi="Verdana"/>
        </w:rPr>
        <w:t>a.8)22.E.42.88.02 «Finanţare publică naţională»;</w:t>
      </w:r>
    </w:p>
    <w:p w:rsidR="00947447" w:rsidRDefault="00947447" w:rsidP="00947447">
      <w:pPr>
        <w:shd w:val="clear" w:color="auto" w:fill="FFFFFF"/>
        <w:jc w:val="both"/>
        <w:rPr>
          <w:rFonts w:ascii="Verdana" w:hAnsi="Verdana"/>
        </w:rPr>
      </w:pPr>
      <w:bookmarkStart w:id="214" w:name="do|arI|pt22|pa108"/>
      <w:bookmarkEnd w:id="214"/>
      <w:r>
        <w:rPr>
          <w:rStyle w:val="tpa1"/>
          <w:rFonts w:ascii="Verdana" w:hAnsi="Verdana"/>
        </w:rPr>
        <w:t>a.9)28.E.42.88.02 «Finanţare publică naţională»;</w:t>
      </w:r>
    </w:p>
    <w:p w:rsidR="00947447" w:rsidRDefault="00947447" w:rsidP="00947447">
      <w:pPr>
        <w:shd w:val="clear" w:color="auto" w:fill="FFFFFF"/>
        <w:jc w:val="both"/>
        <w:rPr>
          <w:rFonts w:ascii="Verdana" w:hAnsi="Verdana"/>
        </w:rPr>
      </w:pPr>
      <w:bookmarkStart w:id="215" w:name="do|arI|pt22|pa109"/>
      <w:bookmarkEnd w:id="215"/>
      <w:r>
        <w:rPr>
          <w:rStyle w:val="tpa1"/>
          <w:rFonts w:ascii="Verdana" w:hAnsi="Verdana"/>
        </w:rPr>
        <w:t>a.10)26.E.42.88.02 «Finanţare publică naţională»;</w:t>
      </w:r>
    </w:p>
    <w:p w:rsidR="00947447" w:rsidRDefault="00947447" w:rsidP="00947447">
      <w:pPr>
        <w:shd w:val="clear" w:color="auto" w:fill="FFFFFF"/>
        <w:jc w:val="both"/>
        <w:rPr>
          <w:rFonts w:ascii="Verdana" w:hAnsi="Verdana"/>
        </w:rPr>
      </w:pPr>
      <w:bookmarkStart w:id="216" w:name="do|arI|pt22|pa110"/>
      <w:bookmarkEnd w:id="216"/>
      <w:r>
        <w:rPr>
          <w:rStyle w:val="tpa1"/>
          <w:rFonts w:ascii="Verdana" w:hAnsi="Verdana"/>
        </w:rPr>
        <w:t>a.11)20.E.42.88.03 «Sume aferente TVA»;</w:t>
      </w:r>
    </w:p>
    <w:p w:rsidR="00947447" w:rsidRDefault="00947447" w:rsidP="00947447">
      <w:pPr>
        <w:shd w:val="clear" w:color="auto" w:fill="FFFFFF"/>
        <w:jc w:val="both"/>
        <w:rPr>
          <w:rFonts w:ascii="Verdana" w:hAnsi="Verdana"/>
        </w:rPr>
      </w:pPr>
      <w:bookmarkStart w:id="217" w:name="do|arI|pt22|pa111"/>
      <w:bookmarkEnd w:id="217"/>
      <w:r>
        <w:rPr>
          <w:rStyle w:val="tpa1"/>
          <w:rFonts w:ascii="Verdana" w:hAnsi="Verdana"/>
        </w:rPr>
        <w:t>a.12)21.E.42.88.03 «Sume aferente TVA»;</w:t>
      </w:r>
    </w:p>
    <w:p w:rsidR="00947447" w:rsidRDefault="00947447" w:rsidP="00947447">
      <w:pPr>
        <w:shd w:val="clear" w:color="auto" w:fill="FFFFFF"/>
        <w:jc w:val="both"/>
        <w:rPr>
          <w:rFonts w:ascii="Verdana" w:hAnsi="Verdana"/>
        </w:rPr>
      </w:pPr>
      <w:bookmarkStart w:id="218" w:name="do|arI|pt22|pa112"/>
      <w:bookmarkEnd w:id="218"/>
      <w:r>
        <w:rPr>
          <w:rStyle w:val="tpa1"/>
          <w:rFonts w:ascii="Verdana" w:hAnsi="Verdana"/>
        </w:rPr>
        <w:t>a.13)22.E.42.88.03 «Sume aferente TVA»;</w:t>
      </w:r>
    </w:p>
    <w:p w:rsidR="00947447" w:rsidRDefault="00947447" w:rsidP="00947447">
      <w:pPr>
        <w:shd w:val="clear" w:color="auto" w:fill="FFFFFF"/>
        <w:jc w:val="both"/>
        <w:rPr>
          <w:rFonts w:ascii="Verdana" w:hAnsi="Verdana"/>
        </w:rPr>
      </w:pPr>
      <w:bookmarkStart w:id="219" w:name="do|arI|pt22|pa113"/>
      <w:bookmarkEnd w:id="219"/>
      <w:r>
        <w:rPr>
          <w:rStyle w:val="tpa1"/>
          <w:rFonts w:ascii="Verdana" w:hAnsi="Verdana"/>
        </w:rPr>
        <w:t>a.14)28.E.42.88.03 «Sume aferente TVA»;</w:t>
      </w:r>
    </w:p>
    <w:p w:rsidR="00947447" w:rsidRDefault="00947447" w:rsidP="00947447">
      <w:pPr>
        <w:shd w:val="clear" w:color="auto" w:fill="FFFFFF"/>
        <w:jc w:val="both"/>
        <w:rPr>
          <w:rFonts w:ascii="Verdana" w:hAnsi="Verdana"/>
        </w:rPr>
      </w:pPr>
      <w:bookmarkStart w:id="220" w:name="do|arI|pt22|pa114"/>
      <w:bookmarkEnd w:id="220"/>
      <w:r>
        <w:rPr>
          <w:rStyle w:val="tpa1"/>
          <w:rFonts w:ascii="Verdana" w:hAnsi="Verdana"/>
        </w:rPr>
        <w:t>a.15)26.E.42.88.03 «Sume aferente TVA»;</w:t>
      </w:r>
    </w:p>
    <w:p w:rsidR="00947447" w:rsidRDefault="00947447" w:rsidP="00947447">
      <w:pPr>
        <w:shd w:val="clear" w:color="auto" w:fill="FFFFFF"/>
        <w:jc w:val="both"/>
        <w:rPr>
          <w:rFonts w:ascii="Verdana" w:hAnsi="Verdana"/>
        </w:rPr>
      </w:pPr>
      <w:bookmarkStart w:id="221" w:name="do|arI|pt22|pa115"/>
      <w:bookmarkEnd w:id="221"/>
      <w:r>
        <w:rPr>
          <w:rStyle w:val="tpa1"/>
          <w:rFonts w:ascii="Verdana" w:hAnsi="Verdana"/>
        </w:rPr>
        <w:t>A.6) conturile de venituri bugetare aferente componentei de împrumuturi a PNRR ale activităţilor finanţate integral din venituri proprii înfiinţate pe lângă unele instituţii publice:</w:t>
      </w:r>
    </w:p>
    <w:p w:rsidR="00947447" w:rsidRDefault="00947447" w:rsidP="00947447">
      <w:pPr>
        <w:shd w:val="clear" w:color="auto" w:fill="FFFFFF"/>
        <w:jc w:val="both"/>
        <w:rPr>
          <w:rFonts w:ascii="Verdana" w:hAnsi="Verdana"/>
        </w:rPr>
      </w:pPr>
      <w:bookmarkStart w:id="222" w:name="do|arI|pt22|pa116"/>
      <w:bookmarkEnd w:id="222"/>
      <w:r>
        <w:rPr>
          <w:rStyle w:val="tpa1"/>
          <w:rFonts w:ascii="Verdana" w:hAnsi="Verdana"/>
        </w:rPr>
        <w:t>a.1)20.E.42.89.01 «Fonduri din împrumut rambursabil»;</w:t>
      </w:r>
    </w:p>
    <w:p w:rsidR="00947447" w:rsidRDefault="00947447" w:rsidP="00947447">
      <w:pPr>
        <w:shd w:val="clear" w:color="auto" w:fill="FFFFFF"/>
        <w:jc w:val="both"/>
        <w:rPr>
          <w:rFonts w:ascii="Verdana" w:hAnsi="Verdana"/>
        </w:rPr>
      </w:pPr>
      <w:bookmarkStart w:id="223" w:name="do|arI|pt22|pa117"/>
      <w:bookmarkEnd w:id="223"/>
      <w:r>
        <w:rPr>
          <w:rStyle w:val="tpa1"/>
          <w:rFonts w:ascii="Verdana" w:hAnsi="Verdana"/>
        </w:rPr>
        <w:t>a.2)21.E.42.89.01 «Fonduri din împrumut rambursabil»;</w:t>
      </w:r>
    </w:p>
    <w:p w:rsidR="00947447" w:rsidRDefault="00947447" w:rsidP="00947447">
      <w:pPr>
        <w:shd w:val="clear" w:color="auto" w:fill="FFFFFF"/>
        <w:jc w:val="both"/>
        <w:rPr>
          <w:rFonts w:ascii="Verdana" w:hAnsi="Verdana"/>
        </w:rPr>
      </w:pPr>
      <w:bookmarkStart w:id="224" w:name="do|arI|pt22|pa118"/>
      <w:bookmarkEnd w:id="224"/>
      <w:r>
        <w:rPr>
          <w:rStyle w:val="tpa1"/>
          <w:rFonts w:ascii="Verdana" w:hAnsi="Verdana"/>
        </w:rPr>
        <w:t>a.3)22.E.42.89.01 «Fonduri din împrumut rambursabil»;</w:t>
      </w:r>
    </w:p>
    <w:p w:rsidR="00947447" w:rsidRDefault="00947447" w:rsidP="00947447">
      <w:pPr>
        <w:shd w:val="clear" w:color="auto" w:fill="FFFFFF"/>
        <w:jc w:val="both"/>
        <w:rPr>
          <w:rFonts w:ascii="Verdana" w:hAnsi="Verdana"/>
        </w:rPr>
      </w:pPr>
      <w:bookmarkStart w:id="225" w:name="do|arI|pt22|pa119"/>
      <w:bookmarkEnd w:id="225"/>
      <w:r>
        <w:rPr>
          <w:rStyle w:val="tpa1"/>
          <w:rFonts w:ascii="Verdana" w:hAnsi="Verdana"/>
        </w:rPr>
        <w:t>a.4)28.E.42.89.01 «Fonduri din împrumut rambursabil»;</w:t>
      </w:r>
    </w:p>
    <w:p w:rsidR="00947447" w:rsidRDefault="00947447" w:rsidP="00947447">
      <w:pPr>
        <w:shd w:val="clear" w:color="auto" w:fill="FFFFFF"/>
        <w:jc w:val="both"/>
        <w:rPr>
          <w:rFonts w:ascii="Verdana" w:hAnsi="Verdana"/>
        </w:rPr>
      </w:pPr>
      <w:bookmarkStart w:id="226" w:name="do|arI|pt22|pa120"/>
      <w:bookmarkEnd w:id="226"/>
      <w:r>
        <w:rPr>
          <w:rStyle w:val="tpa1"/>
          <w:rFonts w:ascii="Verdana" w:hAnsi="Verdana"/>
        </w:rPr>
        <w:t>a.5)26.E.42.89.01 «Fonduri din împrumut rambursabil»;</w:t>
      </w:r>
    </w:p>
    <w:p w:rsidR="00947447" w:rsidRDefault="00947447" w:rsidP="00947447">
      <w:pPr>
        <w:shd w:val="clear" w:color="auto" w:fill="FFFFFF"/>
        <w:jc w:val="both"/>
        <w:rPr>
          <w:rFonts w:ascii="Verdana" w:hAnsi="Verdana"/>
        </w:rPr>
      </w:pPr>
      <w:bookmarkStart w:id="227" w:name="do|arI|pt22|pa121"/>
      <w:bookmarkEnd w:id="227"/>
      <w:r>
        <w:rPr>
          <w:rStyle w:val="tpa1"/>
          <w:rFonts w:ascii="Verdana" w:hAnsi="Verdana"/>
        </w:rPr>
        <w:t>a.6)20.E.42.89.02 «Finanţare publică naţională»;</w:t>
      </w:r>
    </w:p>
    <w:p w:rsidR="00947447" w:rsidRDefault="00947447" w:rsidP="00947447">
      <w:pPr>
        <w:shd w:val="clear" w:color="auto" w:fill="FFFFFF"/>
        <w:jc w:val="both"/>
        <w:rPr>
          <w:rFonts w:ascii="Verdana" w:hAnsi="Verdana"/>
        </w:rPr>
      </w:pPr>
      <w:bookmarkStart w:id="228" w:name="do|arI|pt22|pa122"/>
      <w:bookmarkEnd w:id="228"/>
      <w:r>
        <w:rPr>
          <w:rStyle w:val="tpa1"/>
          <w:rFonts w:ascii="Verdana" w:hAnsi="Verdana"/>
        </w:rPr>
        <w:t>a.7)21.E.42.89.02 «Finanţare publică naţională»;</w:t>
      </w:r>
    </w:p>
    <w:p w:rsidR="00947447" w:rsidRDefault="00947447" w:rsidP="00947447">
      <w:pPr>
        <w:shd w:val="clear" w:color="auto" w:fill="FFFFFF"/>
        <w:jc w:val="both"/>
        <w:rPr>
          <w:rFonts w:ascii="Verdana" w:hAnsi="Verdana"/>
        </w:rPr>
      </w:pPr>
      <w:bookmarkStart w:id="229" w:name="do|arI|pt22|pa123"/>
      <w:bookmarkEnd w:id="229"/>
      <w:r>
        <w:rPr>
          <w:rStyle w:val="tpa1"/>
          <w:rFonts w:ascii="Verdana" w:hAnsi="Verdana"/>
        </w:rPr>
        <w:t>a.8)22.E.42.89.02 «Finanţare publică naţională»;</w:t>
      </w:r>
    </w:p>
    <w:p w:rsidR="00947447" w:rsidRDefault="00947447" w:rsidP="00947447">
      <w:pPr>
        <w:shd w:val="clear" w:color="auto" w:fill="FFFFFF"/>
        <w:jc w:val="both"/>
        <w:rPr>
          <w:rFonts w:ascii="Verdana" w:hAnsi="Verdana"/>
        </w:rPr>
      </w:pPr>
      <w:bookmarkStart w:id="230" w:name="do|arI|pt22|pa124"/>
      <w:bookmarkEnd w:id="230"/>
      <w:r>
        <w:rPr>
          <w:rStyle w:val="tpa1"/>
          <w:rFonts w:ascii="Verdana" w:hAnsi="Verdana"/>
        </w:rPr>
        <w:t>a.9)28.E.42.89.02 «Finanţare publică naţională»;</w:t>
      </w:r>
    </w:p>
    <w:p w:rsidR="00947447" w:rsidRDefault="00947447" w:rsidP="00947447">
      <w:pPr>
        <w:shd w:val="clear" w:color="auto" w:fill="FFFFFF"/>
        <w:jc w:val="both"/>
        <w:rPr>
          <w:rFonts w:ascii="Verdana" w:hAnsi="Verdana"/>
        </w:rPr>
      </w:pPr>
      <w:bookmarkStart w:id="231" w:name="do|arI|pt22|pa125"/>
      <w:bookmarkEnd w:id="231"/>
      <w:r>
        <w:rPr>
          <w:rStyle w:val="tpa1"/>
          <w:rFonts w:ascii="Verdana" w:hAnsi="Verdana"/>
        </w:rPr>
        <w:lastRenderedPageBreak/>
        <w:t>a.10)26.E.42.89.02 «Finanţare publică naţională»;</w:t>
      </w:r>
    </w:p>
    <w:p w:rsidR="00947447" w:rsidRDefault="00947447" w:rsidP="00947447">
      <w:pPr>
        <w:shd w:val="clear" w:color="auto" w:fill="FFFFFF"/>
        <w:jc w:val="both"/>
        <w:rPr>
          <w:rFonts w:ascii="Verdana" w:hAnsi="Verdana"/>
        </w:rPr>
      </w:pPr>
      <w:bookmarkStart w:id="232" w:name="do|arI|pt22|pa126"/>
      <w:bookmarkEnd w:id="232"/>
      <w:r>
        <w:rPr>
          <w:rStyle w:val="tpa1"/>
          <w:rFonts w:ascii="Verdana" w:hAnsi="Verdana"/>
        </w:rPr>
        <w:t>a.11)20.E.42.89.03 «Sume aferente TVA»;</w:t>
      </w:r>
    </w:p>
    <w:p w:rsidR="00947447" w:rsidRDefault="00947447" w:rsidP="00947447">
      <w:pPr>
        <w:shd w:val="clear" w:color="auto" w:fill="FFFFFF"/>
        <w:jc w:val="both"/>
        <w:rPr>
          <w:rFonts w:ascii="Verdana" w:hAnsi="Verdana"/>
        </w:rPr>
      </w:pPr>
      <w:bookmarkStart w:id="233" w:name="do|arI|pt22|pa127"/>
      <w:bookmarkEnd w:id="233"/>
      <w:r>
        <w:rPr>
          <w:rStyle w:val="tpa1"/>
          <w:rFonts w:ascii="Verdana" w:hAnsi="Verdana"/>
        </w:rPr>
        <w:t>a.12)21.E.42.89.03 «Sume aferente TVA»;</w:t>
      </w:r>
    </w:p>
    <w:p w:rsidR="00947447" w:rsidRDefault="00947447" w:rsidP="00947447">
      <w:pPr>
        <w:shd w:val="clear" w:color="auto" w:fill="FFFFFF"/>
        <w:jc w:val="both"/>
        <w:rPr>
          <w:rFonts w:ascii="Verdana" w:hAnsi="Verdana"/>
        </w:rPr>
      </w:pPr>
      <w:bookmarkStart w:id="234" w:name="do|arI|pt22|pa128"/>
      <w:bookmarkEnd w:id="234"/>
      <w:r>
        <w:rPr>
          <w:rStyle w:val="tpa1"/>
          <w:rFonts w:ascii="Verdana" w:hAnsi="Verdana"/>
        </w:rPr>
        <w:t>a.13)22.E.42.89.03 «Sume aferente TVA»;</w:t>
      </w:r>
    </w:p>
    <w:p w:rsidR="00947447" w:rsidRDefault="00947447" w:rsidP="00947447">
      <w:pPr>
        <w:shd w:val="clear" w:color="auto" w:fill="FFFFFF"/>
        <w:jc w:val="both"/>
        <w:rPr>
          <w:rFonts w:ascii="Verdana" w:hAnsi="Verdana"/>
        </w:rPr>
      </w:pPr>
      <w:bookmarkStart w:id="235" w:name="do|arI|pt22|pa129"/>
      <w:bookmarkEnd w:id="235"/>
      <w:r>
        <w:rPr>
          <w:rStyle w:val="tpa1"/>
          <w:rFonts w:ascii="Verdana" w:hAnsi="Verdana"/>
        </w:rPr>
        <w:t>a.14)28.E.42.89.03 «Sume aferente TVA»;</w:t>
      </w:r>
    </w:p>
    <w:p w:rsidR="00947447" w:rsidRDefault="00947447" w:rsidP="00947447">
      <w:pPr>
        <w:shd w:val="clear" w:color="auto" w:fill="FFFFFF"/>
        <w:jc w:val="both"/>
        <w:rPr>
          <w:rFonts w:ascii="Verdana" w:hAnsi="Verdana"/>
        </w:rPr>
      </w:pPr>
      <w:bookmarkStart w:id="236" w:name="do|arI|pt22|pa130"/>
      <w:bookmarkEnd w:id="236"/>
      <w:r>
        <w:rPr>
          <w:rStyle w:val="tpa1"/>
          <w:rFonts w:ascii="Verdana" w:hAnsi="Verdana"/>
        </w:rPr>
        <w:t>a.15)26.E.42.89.03 «Sume aferente TVA».</w:t>
      </w:r>
    </w:p>
    <w:p w:rsidR="00947447" w:rsidRDefault="00947447" w:rsidP="00947447">
      <w:pPr>
        <w:shd w:val="clear" w:color="auto" w:fill="FFFFFF"/>
        <w:jc w:val="both"/>
        <w:rPr>
          <w:rFonts w:ascii="Verdana" w:hAnsi="Verdana"/>
        </w:rPr>
      </w:pPr>
      <w:bookmarkStart w:id="237" w:name="do|arI|pt22|pa131"/>
      <w:bookmarkEnd w:id="237"/>
      <w:r>
        <w:rPr>
          <w:rStyle w:val="tpa1"/>
          <w:rFonts w:ascii="Verdana" w:hAnsi="Verdana"/>
        </w:rPr>
        <w:t>B. Pentru instituţii publice finanţate integral din bugetele locale, în vederea încasării sumelor de la coordonatorii de reforme şi/sau investiţii:</w:t>
      </w:r>
    </w:p>
    <w:p w:rsidR="00947447" w:rsidRDefault="00947447" w:rsidP="00947447">
      <w:pPr>
        <w:shd w:val="clear" w:color="auto" w:fill="FFFFFF"/>
        <w:jc w:val="both"/>
        <w:rPr>
          <w:rFonts w:ascii="Verdana" w:hAnsi="Verdana"/>
        </w:rPr>
      </w:pPr>
      <w:bookmarkStart w:id="238" w:name="do|arI|pt22|pa132"/>
      <w:bookmarkEnd w:id="238"/>
      <w:r>
        <w:rPr>
          <w:rStyle w:val="tpa1"/>
          <w:rFonts w:ascii="Verdana" w:hAnsi="Verdana"/>
        </w:rPr>
        <w:t>B.1) conturile de venituri bugetare aferente asistenţei financiare nerambursabile aferente PNRR:</w:t>
      </w:r>
    </w:p>
    <w:p w:rsidR="00947447" w:rsidRDefault="00947447" w:rsidP="00947447">
      <w:pPr>
        <w:shd w:val="clear" w:color="auto" w:fill="FFFFFF"/>
        <w:jc w:val="both"/>
        <w:rPr>
          <w:rFonts w:ascii="Verdana" w:hAnsi="Verdana"/>
        </w:rPr>
      </w:pPr>
      <w:bookmarkStart w:id="239" w:name="do|arI|pt22|pa133"/>
      <w:bookmarkEnd w:id="239"/>
      <w:r>
        <w:rPr>
          <w:rStyle w:val="tpa1"/>
          <w:rFonts w:ascii="Verdana" w:hAnsi="Verdana"/>
        </w:rPr>
        <w:t>b.1)21.A.42.88.01 «Fonduri europene nerambursabile»;</w:t>
      </w:r>
    </w:p>
    <w:p w:rsidR="00947447" w:rsidRDefault="00947447" w:rsidP="00947447">
      <w:pPr>
        <w:shd w:val="clear" w:color="auto" w:fill="FFFFFF"/>
        <w:jc w:val="both"/>
        <w:rPr>
          <w:rFonts w:ascii="Verdana" w:hAnsi="Verdana"/>
        </w:rPr>
      </w:pPr>
      <w:bookmarkStart w:id="240" w:name="do|arI|pt22|pa134"/>
      <w:bookmarkEnd w:id="240"/>
      <w:r>
        <w:rPr>
          <w:rStyle w:val="tpa1"/>
          <w:rFonts w:ascii="Verdana" w:hAnsi="Verdana"/>
        </w:rPr>
        <w:t>b.2)21.A.42.88.02 «Finanţare publică naţională»;</w:t>
      </w:r>
    </w:p>
    <w:p w:rsidR="00947447" w:rsidRDefault="00947447" w:rsidP="00947447">
      <w:pPr>
        <w:shd w:val="clear" w:color="auto" w:fill="FFFFFF"/>
        <w:jc w:val="both"/>
        <w:rPr>
          <w:rFonts w:ascii="Verdana" w:hAnsi="Verdana"/>
        </w:rPr>
      </w:pPr>
      <w:bookmarkStart w:id="241" w:name="do|arI|pt22|pa135"/>
      <w:bookmarkEnd w:id="241"/>
      <w:r>
        <w:rPr>
          <w:rStyle w:val="tpa1"/>
          <w:rFonts w:ascii="Verdana" w:hAnsi="Verdana"/>
        </w:rPr>
        <w:t>b.3)21.A.42.88.03 «Sume aferente TVA»;</w:t>
      </w:r>
    </w:p>
    <w:p w:rsidR="00947447" w:rsidRDefault="00947447" w:rsidP="00947447">
      <w:pPr>
        <w:shd w:val="clear" w:color="auto" w:fill="FFFFFF"/>
        <w:jc w:val="both"/>
        <w:rPr>
          <w:rFonts w:ascii="Verdana" w:hAnsi="Verdana"/>
        </w:rPr>
      </w:pPr>
      <w:bookmarkStart w:id="242" w:name="do|arI|pt22|pa136"/>
      <w:bookmarkEnd w:id="242"/>
      <w:r>
        <w:rPr>
          <w:rStyle w:val="tpa1"/>
          <w:rFonts w:ascii="Verdana" w:hAnsi="Verdana"/>
        </w:rPr>
        <w:t>B.2) conturile de venituri bugetare aferente componentei de împrumuturi a PNRR:</w:t>
      </w:r>
    </w:p>
    <w:p w:rsidR="00947447" w:rsidRDefault="00947447" w:rsidP="00947447">
      <w:pPr>
        <w:shd w:val="clear" w:color="auto" w:fill="FFFFFF"/>
        <w:jc w:val="both"/>
        <w:rPr>
          <w:rFonts w:ascii="Verdana" w:hAnsi="Verdana"/>
        </w:rPr>
      </w:pPr>
      <w:bookmarkStart w:id="243" w:name="do|arI|pt22|pa137"/>
      <w:bookmarkEnd w:id="243"/>
      <w:r>
        <w:rPr>
          <w:rStyle w:val="tpa1"/>
          <w:rFonts w:ascii="Verdana" w:hAnsi="Verdana"/>
        </w:rPr>
        <w:t>b.1)21.A.42.89.01 «Fonduri din împrumut rambursabil»;</w:t>
      </w:r>
    </w:p>
    <w:p w:rsidR="00947447" w:rsidRDefault="00947447" w:rsidP="00947447">
      <w:pPr>
        <w:shd w:val="clear" w:color="auto" w:fill="FFFFFF"/>
        <w:jc w:val="both"/>
        <w:rPr>
          <w:rFonts w:ascii="Verdana" w:hAnsi="Verdana"/>
        </w:rPr>
      </w:pPr>
      <w:bookmarkStart w:id="244" w:name="do|arI|pt22|pa138"/>
      <w:bookmarkEnd w:id="244"/>
      <w:r>
        <w:rPr>
          <w:rStyle w:val="tpa1"/>
          <w:rFonts w:ascii="Verdana" w:hAnsi="Verdana"/>
        </w:rPr>
        <w:t>b.2)21.A.42.89.02 «Finanţare publică naţională»;</w:t>
      </w:r>
    </w:p>
    <w:p w:rsidR="00947447" w:rsidRDefault="00947447" w:rsidP="00947447">
      <w:pPr>
        <w:shd w:val="clear" w:color="auto" w:fill="FFFFFF"/>
        <w:jc w:val="both"/>
        <w:rPr>
          <w:rFonts w:ascii="Verdana" w:hAnsi="Verdana"/>
        </w:rPr>
      </w:pPr>
      <w:bookmarkStart w:id="245" w:name="do|arI|pt22|pa139"/>
      <w:bookmarkEnd w:id="245"/>
      <w:r>
        <w:rPr>
          <w:rStyle w:val="tpa1"/>
          <w:rFonts w:ascii="Verdana" w:hAnsi="Verdana"/>
        </w:rPr>
        <w:t>b.3)21.A.42.89.03 «Sume aferente TVA».</w:t>
      </w:r>
    </w:p>
    <w:p w:rsidR="00947447" w:rsidRDefault="00947447" w:rsidP="00947447">
      <w:pPr>
        <w:shd w:val="clear" w:color="auto" w:fill="FFFFFF"/>
        <w:jc w:val="both"/>
        <w:rPr>
          <w:rFonts w:ascii="Verdana" w:hAnsi="Verdana"/>
        </w:rPr>
      </w:pPr>
      <w:bookmarkStart w:id="246" w:name="do|arI|pt22|pa140"/>
      <w:bookmarkEnd w:id="246"/>
      <w:r>
        <w:rPr>
          <w:rStyle w:val="tpa1"/>
          <w:rFonts w:ascii="Verdana" w:hAnsi="Verdana"/>
        </w:rPr>
        <w:t>C. Pentru beneficiarii întreprinderi publice şi institute naţionale de cercetare-dezvoltare, în vederea încasării sumelor de la coordonatorii de reforme şi/sau investiţii, respectiv de la responsabilii de implementare a investiţiilor specifice locale, după caz:</w:t>
      </w:r>
    </w:p>
    <w:p w:rsidR="00947447" w:rsidRDefault="00947447" w:rsidP="00947447">
      <w:pPr>
        <w:shd w:val="clear" w:color="auto" w:fill="FFFFFF"/>
        <w:jc w:val="both"/>
        <w:rPr>
          <w:rFonts w:ascii="Verdana" w:hAnsi="Verdana"/>
        </w:rPr>
      </w:pPr>
      <w:bookmarkStart w:id="247" w:name="do|arI|pt22|pa141"/>
      <w:bookmarkEnd w:id="247"/>
      <w:r>
        <w:rPr>
          <w:rStyle w:val="tpa1"/>
          <w:rFonts w:ascii="Verdana" w:hAnsi="Verdana"/>
        </w:rPr>
        <w:t>C.1) pentru sumele din asistenţa financiară nerambursabilă aferentă PNRR:</w:t>
      </w:r>
    </w:p>
    <w:p w:rsidR="00947447" w:rsidRDefault="00947447" w:rsidP="00947447">
      <w:pPr>
        <w:shd w:val="clear" w:color="auto" w:fill="FFFFFF"/>
        <w:jc w:val="both"/>
        <w:rPr>
          <w:rFonts w:ascii="Verdana" w:hAnsi="Verdana"/>
        </w:rPr>
      </w:pPr>
      <w:bookmarkStart w:id="248" w:name="do|arI|pt22|pa142"/>
      <w:bookmarkEnd w:id="248"/>
      <w:r>
        <w:rPr>
          <w:rStyle w:val="tpa1"/>
          <w:rFonts w:ascii="Verdana" w:hAnsi="Verdana"/>
        </w:rPr>
        <w:t>- contul 50.25.01 «Disponibil din asistenţă financiară nerambursabilă PNRR al beneficiarilor întreprinderi publice şi institute naţionale de cercetare-dezvoltare»;</w:t>
      </w:r>
    </w:p>
    <w:p w:rsidR="00947447" w:rsidRDefault="00947447" w:rsidP="00947447">
      <w:pPr>
        <w:shd w:val="clear" w:color="auto" w:fill="FFFFFF"/>
        <w:jc w:val="both"/>
        <w:rPr>
          <w:rFonts w:ascii="Verdana" w:hAnsi="Verdana"/>
        </w:rPr>
      </w:pPr>
      <w:bookmarkStart w:id="249" w:name="do|arI|pt22|pa143"/>
      <w:bookmarkEnd w:id="249"/>
      <w:r>
        <w:rPr>
          <w:rStyle w:val="tpa1"/>
          <w:rFonts w:ascii="Verdana" w:hAnsi="Verdana"/>
        </w:rPr>
        <w:t>C.2) pentru sumele aferente componentei de împrumuturi a PNRR:</w:t>
      </w:r>
    </w:p>
    <w:p w:rsidR="00947447" w:rsidRDefault="00947447" w:rsidP="00947447">
      <w:pPr>
        <w:shd w:val="clear" w:color="auto" w:fill="FFFFFF"/>
        <w:jc w:val="both"/>
        <w:rPr>
          <w:rFonts w:ascii="Verdana" w:hAnsi="Verdana"/>
        </w:rPr>
      </w:pPr>
      <w:bookmarkStart w:id="250" w:name="do|arI|pt22|pa144"/>
      <w:bookmarkEnd w:id="250"/>
      <w:r>
        <w:rPr>
          <w:rStyle w:val="tpa1"/>
          <w:rFonts w:ascii="Verdana" w:hAnsi="Verdana"/>
        </w:rPr>
        <w:t>- contul 50.36.01 «Disponibil din componenta de împrumuturi a PNRR al beneficiarilor întreprinderi publice şi institute naţionale de cercetare-dezvoltare».</w:t>
      </w:r>
    </w:p>
    <w:p w:rsidR="00947447" w:rsidRDefault="00947447" w:rsidP="00947447">
      <w:pPr>
        <w:shd w:val="clear" w:color="auto" w:fill="FFFFFF"/>
        <w:jc w:val="both"/>
        <w:rPr>
          <w:rFonts w:ascii="Verdana" w:hAnsi="Verdana"/>
        </w:rPr>
      </w:pPr>
      <w:bookmarkStart w:id="251" w:name="do|arI|pt22|pa145"/>
      <w:bookmarkEnd w:id="251"/>
      <w:r>
        <w:rPr>
          <w:rStyle w:val="tpa1"/>
          <w:rFonts w:ascii="Verdana" w:hAnsi="Verdana"/>
        </w:rPr>
        <w:t>D. Pentru instituţii publice finanţate integral din venituri proprii sau finanţate parţial de la bugetul de stat, bugetul asigurărilor sociale de stat, bugetele fondurilor speciale sau bugetul local, inclusiv activităţi finanţate integral din venituri proprii, în vederea încasării sumelor de la responsabilii de implementare a investiţiilor specifice locale:</w:t>
      </w:r>
    </w:p>
    <w:p w:rsidR="00947447" w:rsidRDefault="00947447" w:rsidP="00947447">
      <w:pPr>
        <w:shd w:val="clear" w:color="auto" w:fill="FFFFFF"/>
        <w:jc w:val="both"/>
        <w:rPr>
          <w:rFonts w:ascii="Verdana" w:hAnsi="Verdana"/>
        </w:rPr>
      </w:pPr>
      <w:bookmarkStart w:id="252" w:name="do|arI|pt22|pa146"/>
      <w:bookmarkEnd w:id="252"/>
      <w:r>
        <w:rPr>
          <w:rStyle w:val="tpa1"/>
          <w:rFonts w:ascii="Verdana" w:hAnsi="Verdana"/>
        </w:rPr>
        <w:t>D.1) conturile de venituri bugetare aferente asistenţei financiare nerambursabile aferente PNRR ale instituţiilor publice finanţate integral din venituri proprii:</w:t>
      </w:r>
    </w:p>
    <w:p w:rsidR="00947447" w:rsidRDefault="00947447" w:rsidP="00947447">
      <w:pPr>
        <w:shd w:val="clear" w:color="auto" w:fill="FFFFFF"/>
        <w:jc w:val="both"/>
        <w:rPr>
          <w:rFonts w:ascii="Verdana" w:hAnsi="Verdana"/>
        </w:rPr>
      </w:pPr>
      <w:bookmarkStart w:id="253" w:name="do|arI|pt22|pa147"/>
      <w:bookmarkEnd w:id="253"/>
      <w:r>
        <w:rPr>
          <w:rStyle w:val="tpa1"/>
          <w:rFonts w:ascii="Verdana" w:hAnsi="Verdana"/>
        </w:rPr>
        <w:lastRenderedPageBreak/>
        <w:t>d.1)20.F.42.90.01 «Fonduri europene nerambursabile»;</w:t>
      </w:r>
    </w:p>
    <w:p w:rsidR="00947447" w:rsidRDefault="00947447" w:rsidP="00947447">
      <w:pPr>
        <w:shd w:val="clear" w:color="auto" w:fill="FFFFFF"/>
        <w:jc w:val="both"/>
        <w:rPr>
          <w:rFonts w:ascii="Verdana" w:hAnsi="Verdana"/>
        </w:rPr>
      </w:pPr>
      <w:bookmarkStart w:id="254" w:name="do|arI|pt22|pa148"/>
      <w:bookmarkEnd w:id="254"/>
      <w:r>
        <w:rPr>
          <w:rStyle w:val="tpa1"/>
          <w:rFonts w:ascii="Verdana" w:hAnsi="Verdana"/>
        </w:rPr>
        <w:t>d.2)21.F.42.90.01 «Fonduri europene nerambursabile»;</w:t>
      </w:r>
    </w:p>
    <w:p w:rsidR="00947447" w:rsidRDefault="00947447" w:rsidP="00947447">
      <w:pPr>
        <w:shd w:val="clear" w:color="auto" w:fill="FFFFFF"/>
        <w:jc w:val="both"/>
        <w:rPr>
          <w:rFonts w:ascii="Verdana" w:hAnsi="Verdana"/>
        </w:rPr>
      </w:pPr>
      <w:bookmarkStart w:id="255" w:name="do|arI|pt22|pa149"/>
      <w:bookmarkEnd w:id="255"/>
      <w:r>
        <w:rPr>
          <w:rStyle w:val="tpa1"/>
          <w:rFonts w:ascii="Verdana" w:hAnsi="Verdana"/>
        </w:rPr>
        <w:t>d.3)20.F.42.90.02 «Finanţare publică naţională»;</w:t>
      </w:r>
    </w:p>
    <w:p w:rsidR="00947447" w:rsidRDefault="00947447" w:rsidP="00947447">
      <w:pPr>
        <w:shd w:val="clear" w:color="auto" w:fill="FFFFFF"/>
        <w:jc w:val="both"/>
        <w:rPr>
          <w:rFonts w:ascii="Verdana" w:hAnsi="Verdana"/>
        </w:rPr>
      </w:pPr>
      <w:bookmarkStart w:id="256" w:name="do|arI|pt22|pa150"/>
      <w:bookmarkEnd w:id="256"/>
      <w:r>
        <w:rPr>
          <w:rStyle w:val="tpa1"/>
          <w:rFonts w:ascii="Verdana" w:hAnsi="Verdana"/>
        </w:rPr>
        <w:t>d.4)21.F.42.90.02 «Finanţare publică naţională»;</w:t>
      </w:r>
    </w:p>
    <w:p w:rsidR="00947447" w:rsidRDefault="00947447" w:rsidP="00947447">
      <w:pPr>
        <w:shd w:val="clear" w:color="auto" w:fill="FFFFFF"/>
        <w:jc w:val="both"/>
        <w:rPr>
          <w:rFonts w:ascii="Verdana" w:hAnsi="Verdana"/>
        </w:rPr>
      </w:pPr>
      <w:bookmarkStart w:id="257" w:name="do|arI|pt22|pa151"/>
      <w:bookmarkEnd w:id="257"/>
      <w:r>
        <w:rPr>
          <w:rStyle w:val="tpa1"/>
          <w:rFonts w:ascii="Verdana" w:hAnsi="Verdana"/>
        </w:rPr>
        <w:t>d.5)20.F.42.90.03 «Sume aferente TVA»;</w:t>
      </w:r>
    </w:p>
    <w:p w:rsidR="00947447" w:rsidRDefault="00947447" w:rsidP="00947447">
      <w:pPr>
        <w:shd w:val="clear" w:color="auto" w:fill="FFFFFF"/>
        <w:jc w:val="both"/>
        <w:rPr>
          <w:rFonts w:ascii="Verdana" w:hAnsi="Verdana"/>
        </w:rPr>
      </w:pPr>
      <w:bookmarkStart w:id="258" w:name="do|arI|pt22|pa152"/>
      <w:bookmarkEnd w:id="258"/>
      <w:r>
        <w:rPr>
          <w:rStyle w:val="tpa1"/>
          <w:rFonts w:ascii="Verdana" w:hAnsi="Verdana"/>
        </w:rPr>
        <w:t>d.6)21.F.42.90.03 «Sume aferente TVA»;</w:t>
      </w:r>
    </w:p>
    <w:p w:rsidR="00947447" w:rsidRDefault="00947447" w:rsidP="00947447">
      <w:pPr>
        <w:shd w:val="clear" w:color="auto" w:fill="FFFFFF"/>
        <w:jc w:val="both"/>
        <w:rPr>
          <w:rFonts w:ascii="Verdana" w:hAnsi="Verdana"/>
        </w:rPr>
      </w:pPr>
      <w:bookmarkStart w:id="259" w:name="do|arI|pt22|pa153"/>
      <w:bookmarkEnd w:id="259"/>
      <w:r>
        <w:rPr>
          <w:rStyle w:val="tpa1"/>
          <w:rFonts w:ascii="Verdana" w:hAnsi="Verdana"/>
        </w:rPr>
        <w:t>D.2) conturile de venituri bugetare aferente componentei de împrumuturi a PNRR ale instituţiilor publice finanţate integral din venituri proprii:</w:t>
      </w:r>
    </w:p>
    <w:p w:rsidR="00947447" w:rsidRDefault="00947447" w:rsidP="00947447">
      <w:pPr>
        <w:shd w:val="clear" w:color="auto" w:fill="FFFFFF"/>
        <w:jc w:val="both"/>
        <w:rPr>
          <w:rFonts w:ascii="Verdana" w:hAnsi="Verdana"/>
        </w:rPr>
      </w:pPr>
      <w:bookmarkStart w:id="260" w:name="do|arI|pt22|pa154"/>
      <w:bookmarkEnd w:id="260"/>
      <w:r>
        <w:rPr>
          <w:rStyle w:val="tpa1"/>
          <w:rFonts w:ascii="Verdana" w:hAnsi="Verdana"/>
        </w:rPr>
        <w:t>d.1)20.F.42.91.01«Fonduri din împrumut rambursabil»;</w:t>
      </w:r>
    </w:p>
    <w:p w:rsidR="00947447" w:rsidRDefault="00947447" w:rsidP="00947447">
      <w:pPr>
        <w:shd w:val="clear" w:color="auto" w:fill="FFFFFF"/>
        <w:jc w:val="both"/>
        <w:rPr>
          <w:rFonts w:ascii="Verdana" w:hAnsi="Verdana"/>
        </w:rPr>
      </w:pPr>
      <w:bookmarkStart w:id="261" w:name="do|arI|pt22|pa155"/>
      <w:bookmarkEnd w:id="261"/>
      <w:r>
        <w:rPr>
          <w:rStyle w:val="tpa1"/>
          <w:rFonts w:ascii="Verdana" w:hAnsi="Verdana"/>
        </w:rPr>
        <w:t>d.2)21.F.42.91.01 «Fonduri din împrumut rambursabil»;</w:t>
      </w:r>
    </w:p>
    <w:p w:rsidR="00947447" w:rsidRDefault="00947447" w:rsidP="00947447">
      <w:pPr>
        <w:shd w:val="clear" w:color="auto" w:fill="FFFFFF"/>
        <w:jc w:val="both"/>
        <w:rPr>
          <w:rFonts w:ascii="Verdana" w:hAnsi="Verdana"/>
        </w:rPr>
      </w:pPr>
      <w:bookmarkStart w:id="262" w:name="do|arI|pt22|pa156"/>
      <w:bookmarkEnd w:id="262"/>
      <w:r>
        <w:rPr>
          <w:rStyle w:val="tpa1"/>
          <w:rFonts w:ascii="Verdana" w:hAnsi="Verdana"/>
        </w:rPr>
        <w:t>d.3)20.F.42.91.02 «Finanţare publică naţională»;</w:t>
      </w:r>
    </w:p>
    <w:p w:rsidR="00947447" w:rsidRDefault="00947447" w:rsidP="00947447">
      <w:pPr>
        <w:shd w:val="clear" w:color="auto" w:fill="FFFFFF"/>
        <w:jc w:val="both"/>
        <w:rPr>
          <w:rFonts w:ascii="Verdana" w:hAnsi="Verdana"/>
        </w:rPr>
      </w:pPr>
      <w:bookmarkStart w:id="263" w:name="do|arI|pt22|pa157"/>
      <w:bookmarkEnd w:id="263"/>
      <w:r>
        <w:rPr>
          <w:rStyle w:val="tpa1"/>
          <w:rFonts w:ascii="Verdana" w:hAnsi="Verdana"/>
        </w:rPr>
        <w:t>d.4)21.F.42.91.02 «Finanţare publică naţională»;</w:t>
      </w:r>
    </w:p>
    <w:p w:rsidR="00947447" w:rsidRDefault="00947447" w:rsidP="00947447">
      <w:pPr>
        <w:shd w:val="clear" w:color="auto" w:fill="FFFFFF"/>
        <w:jc w:val="both"/>
        <w:rPr>
          <w:rFonts w:ascii="Verdana" w:hAnsi="Verdana"/>
        </w:rPr>
      </w:pPr>
      <w:bookmarkStart w:id="264" w:name="do|arI|pt22|pa158"/>
      <w:bookmarkEnd w:id="264"/>
      <w:r>
        <w:rPr>
          <w:rStyle w:val="tpa1"/>
          <w:rFonts w:ascii="Verdana" w:hAnsi="Verdana"/>
        </w:rPr>
        <w:t>d.5)20.F.42.91.03 «Sume aferente TVA»;</w:t>
      </w:r>
    </w:p>
    <w:p w:rsidR="00947447" w:rsidRDefault="00947447" w:rsidP="00947447">
      <w:pPr>
        <w:shd w:val="clear" w:color="auto" w:fill="FFFFFF"/>
        <w:jc w:val="both"/>
        <w:rPr>
          <w:rFonts w:ascii="Verdana" w:hAnsi="Verdana"/>
        </w:rPr>
      </w:pPr>
      <w:bookmarkStart w:id="265" w:name="do|arI|pt22|pa159"/>
      <w:bookmarkEnd w:id="265"/>
      <w:r>
        <w:rPr>
          <w:rStyle w:val="tpa1"/>
          <w:rFonts w:ascii="Verdana" w:hAnsi="Verdana"/>
        </w:rPr>
        <w:t>d.6)21.F.42.91.03 «Sume aferente TVA»;</w:t>
      </w:r>
    </w:p>
    <w:p w:rsidR="00947447" w:rsidRDefault="00947447" w:rsidP="00947447">
      <w:pPr>
        <w:shd w:val="clear" w:color="auto" w:fill="FFFFFF"/>
        <w:jc w:val="both"/>
        <w:rPr>
          <w:rFonts w:ascii="Verdana" w:hAnsi="Verdana"/>
        </w:rPr>
      </w:pPr>
      <w:bookmarkStart w:id="266" w:name="do|arI|pt22|pa160"/>
      <w:bookmarkEnd w:id="266"/>
      <w:r>
        <w:rPr>
          <w:rStyle w:val="tpa1"/>
          <w:rFonts w:ascii="Verdana" w:hAnsi="Verdana"/>
        </w:rPr>
        <w:t>D.3) conturile de venituri bugetare aferente asistenţei financiare nerambursabile aferente PNRR ale instituţiilor publice finanţate din venituri proprii şi subvenţii:</w:t>
      </w:r>
    </w:p>
    <w:p w:rsidR="00947447" w:rsidRDefault="00947447" w:rsidP="00947447">
      <w:pPr>
        <w:shd w:val="clear" w:color="auto" w:fill="FFFFFF"/>
        <w:jc w:val="both"/>
        <w:rPr>
          <w:rFonts w:ascii="Verdana" w:hAnsi="Verdana"/>
        </w:rPr>
      </w:pPr>
      <w:bookmarkStart w:id="267" w:name="do|arI|pt22|pa161"/>
      <w:bookmarkEnd w:id="267"/>
      <w:r>
        <w:rPr>
          <w:rStyle w:val="tpa1"/>
          <w:rFonts w:ascii="Verdana" w:hAnsi="Verdana"/>
        </w:rPr>
        <w:t>d.1)20.G.42.90.01 «Fonduri europene nerambursabile»;</w:t>
      </w:r>
    </w:p>
    <w:p w:rsidR="00947447" w:rsidRDefault="00947447" w:rsidP="00947447">
      <w:pPr>
        <w:shd w:val="clear" w:color="auto" w:fill="FFFFFF"/>
        <w:jc w:val="both"/>
        <w:rPr>
          <w:rFonts w:ascii="Verdana" w:hAnsi="Verdana"/>
        </w:rPr>
      </w:pPr>
      <w:bookmarkStart w:id="268" w:name="do|arI|pt22|pa162"/>
      <w:bookmarkEnd w:id="268"/>
      <w:r>
        <w:rPr>
          <w:rStyle w:val="tpa1"/>
          <w:rFonts w:ascii="Verdana" w:hAnsi="Verdana"/>
        </w:rPr>
        <w:t>d.2)21.G.42.90.01 «Fonduri europene nerambursabile»;</w:t>
      </w:r>
    </w:p>
    <w:p w:rsidR="00947447" w:rsidRDefault="00947447" w:rsidP="00947447">
      <w:pPr>
        <w:shd w:val="clear" w:color="auto" w:fill="FFFFFF"/>
        <w:jc w:val="both"/>
        <w:rPr>
          <w:rFonts w:ascii="Verdana" w:hAnsi="Verdana"/>
        </w:rPr>
      </w:pPr>
      <w:bookmarkStart w:id="269" w:name="do|arI|pt22|pa163"/>
      <w:bookmarkEnd w:id="269"/>
      <w:r>
        <w:rPr>
          <w:rStyle w:val="tpa1"/>
          <w:rFonts w:ascii="Verdana" w:hAnsi="Verdana"/>
        </w:rPr>
        <w:t>d.3)20.G.42.90.02 «Finanţare publică naţională»;</w:t>
      </w:r>
    </w:p>
    <w:p w:rsidR="00947447" w:rsidRDefault="00947447" w:rsidP="00947447">
      <w:pPr>
        <w:shd w:val="clear" w:color="auto" w:fill="FFFFFF"/>
        <w:jc w:val="both"/>
        <w:rPr>
          <w:rFonts w:ascii="Verdana" w:hAnsi="Verdana"/>
        </w:rPr>
      </w:pPr>
      <w:bookmarkStart w:id="270" w:name="do|arI|pt22|pa164"/>
      <w:bookmarkEnd w:id="270"/>
      <w:r>
        <w:rPr>
          <w:rStyle w:val="tpa1"/>
          <w:rFonts w:ascii="Verdana" w:hAnsi="Verdana"/>
        </w:rPr>
        <w:t>d.4)21.G.42.90.02 «Finanţare publică naţională»;</w:t>
      </w:r>
    </w:p>
    <w:p w:rsidR="00947447" w:rsidRDefault="00947447" w:rsidP="00947447">
      <w:pPr>
        <w:shd w:val="clear" w:color="auto" w:fill="FFFFFF"/>
        <w:jc w:val="both"/>
        <w:rPr>
          <w:rFonts w:ascii="Verdana" w:hAnsi="Verdana"/>
        </w:rPr>
      </w:pPr>
      <w:bookmarkStart w:id="271" w:name="do|arI|pt22|pa165"/>
      <w:bookmarkEnd w:id="271"/>
      <w:r>
        <w:rPr>
          <w:rStyle w:val="tpa1"/>
          <w:rFonts w:ascii="Verdana" w:hAnsi="Verdana"/>
        </w:rPr>
        <w:t>d.5)20.G.42.90.03 «Sume aferente TVA»;</w:t>
      </w:r>
    </w:p>
    <w:p w:rsidR="00947447" w:rsidRDefault="00947447" w:rsidP="00947447">
      <w:pPr>
        <w:shd w:val="clear" w:color="auto" w:fill="FFFFFF"/>
        <w:jc w:val="both"/>
        <w:rPr>
          <w:rFonts w:ascii="Verdana" w:hAnsi="Verdana"/>
        </w:rPr>
      </w:pPr>
      <w:bookmarkStart w:id="272" w:name="do|arI|pt22|pa166"/>
      <w:bookmarkEnd w:id="272"/>
      <w:r>
        <w:rPr>
          <w:rStyle w:val="tpa1"/>
          <w:rFonts w:ascii="Verdana" w:hAnsi="Verdana"/>
        </w:rPr>
        <w:t>d.6)21.G.42.90.03 «Sume aferente TVA»;</w:t>
      </w:r>
    </w:p>
    <w:p w:rsidR="00947447" w:rsidRDefault="00947447" w:rsidP="00947447">
      <w:pPr>
        <w:shd w:val="clear" w:color="auto" w:fill="FFFFFF"/>
        <w:jc w:val="both"/>
        <w:rPr>
          <w:rFonts w:ascii="Verdana" w:hAnsi="Verdana"/>
        </w:rPr>
      </w:pPr>
      <w:bookmarkStart w:id="273" w:name="do|arI|pt22|pa167"/>
      <w:bookmarkEnd w:id="273"/>
      <w:r>
        <w:rPr>
          <w:rStyle w:val="tpa1"/>
          <w:rFonts w:ascii="Verdana" w:hAnsi="Verdana"/>
        </w:rPr>
        <w:t>D.4) conturile de venituri bugetare aferente componentei de împrumuturi a PNRR ale instituţiilor publice finanţate din venituri proprii şi subvenţii:</w:t>
      </w:r>
    </w:p>
    <w:p w:rsidR="00947447" w:rsidRDefault="00947447" w:rsidP="00947447">
      <w:pPr>
        <w:shd w:val="clear" w:color="auto" w:fill="FFFFFF"/>
        <w:jc w:val="both"/>
        <w:rPr>
          <w:rFonts w:ascii="Verdana" w:hAnsi="Verdana"/>
        </w:rPr>
      </w:pPr>
      <w:bookmarkStart w:id="274" w:name="do|arI|pt22|pa168"/>
      <w:bookmarkEnd w:id="274"/>
      <w:r>
        <w:rPr>
          <w:rStyle w:val="tpa1"/>
          <w:rFonts w:ascii="Verdana" w:hAnsi="Verdana"/>
        </w:rPr>
        <w:t>d.1)20.G.42.91.01 «Fonduri din împrumut rambursabil»;</w:t>
      </w:r>
    </w:p>
    <w:p w:rsidR="00947447" w:rsidRDefault="00947447" w:rsidP="00947447">
      <w:pPr>
        <w:shd w:val="clear" w:color="auto" w:fill="FFFFFF"/>
        <w:jc w:val="both"/>
        <w:rPr>
          <w:rFonts w:ascii="Verdana" w:hAnsi="Verdana"/>
        </w:rPr>
      </w:pPr>
      <w:bookmarkStart w:id="275" w:name="do|arI|pt22|pa169"/>
      <w:bookmarkEnd w:id="275"/>
      <w:r>
        <w:rPr>
          <w:rStyle w:val="tpa1"/>
          <w:rFonts w:ascii="Verdana" w:hAnsi="Verdana"/>
        </w:rPr>
        <w:t>d.2)21.G.42.91.01 «Fonduri din împrumut rambursabil»;</w:t>
      </w:r>
    </w:p>
    <w:p w:rsidR="00947447" w:rsidRDefault="00947447" w:rsidP="00947447">
      <w:pPr>
        <w:shd w:val="clear" w:color="auto" w:fill="FFFFFF"/>
        <w:jc w:val="both"/>
        <w:rPr>
          <w:rFonts w:ascii="Verdana" w:hAnsi="Verdana"/>
        </w:rPr>
      </w:pPr>
      <w:bookmarkStart w:id="276" w:name="do|arI|pt22|pa170"/>
      <w:bookmarkEnd w:id="276"/>
      <w:r>
        <w:rPr>
          <w:rStyle w:val="tpa1"/>
          <w:rFonts w:ascii="Verdana" w:hAnsi="Verdana"/>
        </w:rPr>
        <w:t>d.3)20.G.42.91.02 «Finanţare publică naţională»;</w:t>
      </w:r>
    </w:p>
    <w:p w:rsidR="00947447" w:rsidRDefault="00947447" w:rsidP="00947447">
      <w:pPr>
        <w:shd w:val="clear" w:color="auto" w:fill="FFFFFF"/>
        <w:jc w:val="both"/>
        <w:rPr>
          <w:rFonts w:ascii="Verdana" w:hAnsi="Verdana"/>
        </w:rPr>
      </w:pPr>
      <w:bookmarkStart w:id="277" w:name="do|arI|pt22|pa171"/>
      <w:bookmarkEnd w:id="277"/>
      <w:r>
        <w:rPr>
          <w:rStyle w:val="tpa1"/>
          <w:rFonts w:ascii="Verdana" w:hAnsi="Verdana"/>
        </w:rPr>
        <w:t>d.4)21.G.42.91.02 «Finanţare publică naţională»;</w:t>
      </w:r>
    </w:p>
    <w:p w:rsidR="00947447" w:rsidRDefault="00947447" w:rsidP="00947447">
      <w:pPr>
        <w:shd w:val="clear" w:color="auto" w:fill="FFFFFF"/>
        <w:jc w:val="both"/>
        <w:rPr>
          <w:rFonts w:ascii="Verdana" w:hAnsi="Verdana"/>
        </w:rPr>
      </w:pPr>
      <w:bookmarkStart w:id="278" w:name="do|arI|pt22|pa172"/>
      <w:bookmarkEnd w:id="278"/>
      <w:r>
        <w:rPr>
          <w:rStyle w:val="tpa1"/>
          <w:rFonts w:ascii="Verdana" w:hAnsi="Verdana"/>
        </w:rPr>
        <w:t>d.5)20.G.42.91.03 «Sume aferente TVA»;</w:t>
      </w:r>
    </w:p>
    <w:p w:rsidR="00947447" w:rsidRDefault="00947447" w:rsidP="00947447">
      <w:pPr>
        <w:shd w:val="clear" w:color="auto" w:fill="FFFFFF"/>
        <w:jc w:val="both"/>
        <w:rPr>
          <w:rFonts w:ascii="Verdana" w:hAnsi="Verdana"/>
        </w:rPr>
      </w:pPr>
      <w:bookmarkStart w:id="279" w:name="do|arI|pt22|pa173"/>
      <w:bookmarkEnd w:id="279"/>
      <w:r>
        <w:rPr>
          <w:rStyle w:val="tpa1"/>
          <w:rFonts w:ascii="Verdana" w:hAnsi="Verdana"/>
        </w:rPr>
        <w:t>d.6)21.G.42.91.03 «Sume aferente TVA»;</w:t>
      </w:r>
    </w:p>
    <w:p w:rsidR="00947447" w:rsidRDefault="00947447" w:rsidP="00947447">
      <w:pPr>
        <w:shd w:val="clear" w:color="auto" w:fill="FFFFFF"/>
        <w:jc w:val="both"/>
        <w:rPr>
          <w:rFonts w:ascii="Verdana" w:hAnsi="Verdana"/>
        </w:rPr>
      </w:pPr>
      <w:bookmarkStart w:id="280" w:name="do|arI|pt22|pa174"/>
      <w:bookmarkEnd w:id="280"/>
      <w:r>
        <w:rPr>
          <w:rStyle w:val="tpa1"/>
          <w:rFonts w:ascii="Verdana" w:hAnsi="Verdana"/>
        </w:rPr>
        <w:lastRenderedPageBreak/>
        <w:t>D.5) conturile de venituri bugetare aferente asistenţei financiare nerambursabile aferente PNRR ale activităţilor finanţate integral din venituri proprii înfiinţate pe lângă unele instituţii publice:</w:t>
      </w:r>
    </w:p>
    <w:p w:rsidR="00947447" w:rsidRDefault="00947447" w:rsidP="00947447">
      <w:pPr>
        <w:shd w:val="clear" w:color="auto" w:fill="FFFFFF"/>
        <w:jc w:val="both"/>
        <w:rPr>
          <w:rFonts w:ascii="Verdana" w:hAnsi="Verdana"/>
        </w:rPr>
      </w:pPr>
      <w:bookmarkStart w:id="281" w:name="do|arI|pt22|pa175"/>
      <w:bookmarkEnd w:id="281"/>
      <w:r>
        <w:rPr>
          <w:rStyle w:val="tpa1"/>
          <w:rFonts w:ascii="Verdana" w:hAnsi="Verdana"/>
        </w:rPr>
        <w:t>d.1)20.E.42.90.01 «Fonduri europene nerambursabile»;</w:t>
      </w:r>
    </w:p>
    <w:p w:rsidR="00947447" w:rsidRDefault="00947447" w:rsidP="00947447">
      <w:pPr>
        <w:shd w:val="clear" w:color="auto" w:fill="FFFFFF"/>
        <w:jc w:val="both"/>
        <w:rPr>
          <w:rFonts w:ascii="Verdana" w:hAnsi="Verdana"/>
        </w:rPr>
      </w:pPr>
      <w:bookmarkStart w:id="282" w:name="do|arI|pt22|pa176"/>
      <w:bookmarkEnd w:id="282"/>
      <w:r>
        <w:rPr>
          <w:rStyle w:val="tpa1"/>
          <w:rFonts w:ascii="Verdana" w:hAnsi="Verdana"/>
        </w:rPr>
        <w:t>d.2)21.E.42.90.01 «Fonduri europene nerambursabile»;</w:t>
      </w:r>
    </w:p>
    <w:p w:rsidR="00947447" w:rsidRDefault="00947447" w:rsidP="00947447">
      <w:pPr>
        <w:shd w:val="clear" w:color="auto" w:fill="FFFFFF"/>
        <w:jc w:val="both"/>
        <w:rPr>
          <w:rFonts w:ascii="Verdana" w:hAnsi="Verdana"/>
        </w:rPr>
      </w:pPr>
      <w:bookmarkStart w:id="283" w:name="do|arI|pt22|pa177"/>
      <w:bookmarkEnd w:id="283"/>
      <w:r>
        <w:rPr>
          <w:rStyle w:val="tpa1"/>
          <w:rFonts w:ascii="Verdana" w:hAnsi="Verdana"/>
        </w:rPr>
        <w:t>d.3)20.E.42.90.02 «Finanţare publică naţională»;</w:t>
      </w:r>
    </w:p>
    <w:p w:rsidR="00947447" w:rsidRDefault="00947447" w:rsidP="00947447">
      <w:pPr>
        <w:shd w:val="clear" w:color="auto" w:fill="FFFFFF"/>
        <w:jc w:val="both"/>
        <w:rPr>
          <w:rFonts w:ascii="Verdana" w:hAnsi="Verdana"/>
        </w:rPr>
      </w:pPr>
      <w:bookmarkStart w:id="284" w:name="do|arI|pt22|pa178"/>
      <w:bookmarkEnd w:id="284"/>
      <w:r>
        <w:rPr>
          <w:rStyle w:val="tpa1"/>
          <w:rFonts w:ascii="Verdana" w:hAnsi="Verdana"/>
        </w:rPr>
        <w:t>d.4)21.E.42.90.02 «Finanţare publică naţională»;</w:t>
      </w:r>
    </w:p>
    <w:p w:rsidR="00947447" w:rsidRDefault="00947447" w:rsidP="00947447">
      <w:pPr>
        <w:shd w:val="clear" w:color="auto" w:fill="FFFFFF"/>
        <w:jc w:val="both"/>
        <w:rPr>
          <w:rFonts w:ascii="Verdana" w:hAnsi="Verdana"/>
        </w:rPr>
      </w:pPr>
      <w:bookmarkStart w:id="285" w:name="do|arI|pt22|pa179"/>
      <w:bookmarkEnd w:id="285"/>
      <w:r>
        <w:rPr>
          <w:rStyle w:val="tpa1"/>
          <w:rFonts w:ascii="Verdana" w:hAnsi="Verdana"/>
        </w:rPr>
        <w:t>d.5)20.E.42.90.03 «Sume aferente TVA»;</w:t>
      </w:r>
    </w:p>
    <w:p w:rsidR="00947447" w:rsidRDefault="00947447" w:rsidP="00947447">
      <w:pPr>
        <w:shd w:val="clear" w:color="auto" w:fill="FFFFFF"/>
        <w:jc w:val="both"/>
        <w:rPr>
          <w:rFonts w:ascii="Verdana" w:hAnsi="Verdana"/>
        </w:rPr>
      </w:pPr>
      <w:bookmarkStart w:id="286" w:name="do|arI|pt22|pa180"/>
      <w:bookmarkEnd w:id="286"/>
      <w:r>
        <w:rPr>
          <w:rStyle w:val="tpa1"/>
          <w:rFonts w:ascii="Verdana" w:hAnsi="Verdana"/>
        </w:rPr>
        <w:t>d.6)21.E.42.90.03 «Sume aferente TVA»;</w:t>
      </w:r>
    </w:p>
    <w:p w:rsidR="00947447" w:rsidRDefault="00947447" w:rsidP="00947447">
      <w:pPr>
        <w:shd w:val="clear" w:color="auto" w:fill="FFFFFF"/>
        <w:jc w:val="both"/>
        <w:rPr>
          <w:rFonts w:ascii="Verdana" w:hAnsi="Verdana"/>
        </w:rPr>
      </w:pPr>
      <w:bookmarkStart w:id="287" w:name="do|arI|pt22|pa181"/>
      <w:bookmarkEnd w:id="287"/>
      <w:r>
        <w:rPr>
          <w:rStyle w:val="tpa1"/>
          <w:rFonts w:ascii="Verdana" w:hAnsi="Verdana"/>
        </w:rPr>
        <w:t>D.6) conturile de venituri bugetare aferente componentei de împrumuturi a PNRR ale activităţilor finanţate integral din venituri proprii înfiinţate pe lângă unele instituţii publice:</w:t>
      </w:r>
    </w:p>
    <w:p w:rsidR="00947447" w:rsidRDefault="00947447" w:rsidP="00947447">
      <w:pPr>
        <w:shd w:val="clear" w:color="auto" w:fill="FFFFFF"/>
        <w:jc w:val="both"/>
        <w:rPr>
          <w:rFonts w:ascii="Verdana" w:hAnsi="Verdana"/>
        </w:rPr>
      </w:pPr>
      <w:bookmarkStart w:id="288" w:name="do|arI|pt22|pa182"/>
      <w:bookmarkEnd w:id="288"/>
      <w:r>
        <w:rPr>
          <w:rStyle w:val="tpa1"/>
          <w:rFonts w:ascii="Verdana" w:hAnsi="Verdana"/>
        </w:rPr>
        <w:t>d.1)20.E.42.91.01 «Fonduri din împrumut rambursabil»;</w:t>
      </w:r>
    </w:p>
    <w:p w:rsidR="00947447" w:rsidRDefault="00947447" w:rsidP="00947447">
      <w:pPr>
        <w:shd w:val="clear" w:color="auto" w:fill="FFFFFF"/>
        <w:jc w:val="both"/>
        <w:rPr>
          <w:rFonts w:ascii="Verdana" w:hAnsi="Verdana"/>
        </w:rPr>
      </w:pPr>
      <w:bookmarkStart w:id="289" w:name="do|arI|pt22|pa183"/>
      <w:bookmarkEnd w:id="289"/>
      <w:r>
        <w:rPr>
          <w:rStyle w:val="tpa1"/>
          <w:rFonts w:ascii="Verdana" w:hAnsi="Verdana"/>
        </w:rPr>
        <w:t>d.2)21.E.42.91.01 «Fonduri din împrumut rambursabil»;</w:t>
      </w:r>
    </w:p>
    <w:p w:rsidR="00947447" w:rsidRDefault="00947447" w:rsidP="00947447">
      <w:pPr>
        <w:shd w:val="clear" w:color="auto" w:fill="FFFFFF"/>
        <w:jc w:val="both"/>
        <w:rPr>
          <w:rFonts w:ascii="Verdana" w:hAnsi="Verdana"/>
        </w:rPr>
      </w:pPr>
      <w:bookmarkStart w:id="290" w:name="do|arI|pt22|pa184"/>
      <w:bookmarkEnd w:id="290"/>
      <w:r>
        <w:rPr>
          <w:rStyle w:val="tpa1"/>
          <w:rFonts w:ascii="Verdana" w:hAnsi="Verdana"/>
        </w:rPr>
        <w:t>d.3)20.E.42.91.02 «Finanţare publică naţională»;</w:t>
      </w:r>
    </w:p>
    <w:p w:rsidR="00947447" w:rsidRDefault="00947447" w:rsidP="00947447">
      <w:pPr>
        <w:shd w:val="clear" w:color="auto" w:fill="FFFFFF"/>
        <w:jc w:val="both"/>
        <w:rPr>
          <w:rFonts w:ascii="Verdana" w:hAnsi="Verdana"/>
        </w:rPr>
      </w:pPr>
      <w:bookmarkStart w:id="291" w:name="do|arI|pt22|pa185"/>
      <w:bookmarkEnd w:id="291"/>
      <w:r>
        <w:rPr>
          <w:rStyle w:val="tpa1"/>
          <w:rFonts w:ascii="Verdana" w:hAnsi="Verdana"/>
        </w:rPr>
        <w:t>d.4)21.E.42.91.02 «Finanţare publică naţională»;</w:t>
      </w:r>
    </w:p>
    <w:p w:rsidR="00947447" w:rsidRDefault="00947447" w:rsidP="00947447">
      <w:pPr>
        <w:shd w:val="clear" w:color="auto" w:fill="FFFFFF"/>
        <w:jc w:val="both"/>
        <w:rPr>
          <w:rFonts w:ascii="Verdana" w:hAnsi="Verdana"/>
        </w:rPr>
      </w:pPr>
      <w:bookmarkStart w:id="292" w:name="do|arI|pt22|pa186"/>
      <w:bookmarkEnd w:id="292"/>
      <w:r>
        <w:rPr>
          <w:rStyle w:val="tpa1"/>
          <w:rFonts w:ascii="Verdana" w:hAnsi="Verdana"/>
        </w:rPr>
        <w:t>d.5)20.E.42.91.03 «Sume aferente TVA»;</w:t>
      </w:r>
    </w:p>
    <w:p w:rsidR="00947447" w:rsidRDefault="00947447" w:rsidP="00947447">
      <w:pPr>
        <w:shd w:val="clear" w:color="auto" w:fill="FFFFFF"/>
        <w:jc w:val="both"/>
        <w:rPr>
          <w:rFonts w:ascii="Verdana" w:hAnsi="Verdana"/>
        </w:rPr>
      </w:pPr>
      <w:bookmarkStart w:id="293" w:name="do|arI|pt22|pa187"/>
      <w:bookmarkEnd w:id="293"/>
      <w:r>
        <w:rPr>
          <w:rStyle w:val="tpa1"/>
          <w:rFonts w:ascii="Verdana" w:hAnsi="Verdana"/>
        </w:rPr>
        <w:t>d.6)21.E.42.91.03 «Sume aferente TVA».</w:t>
      </w:r>
    </w:p>
    <w:p w:rsidR="00947447" w:rsidRDefault="00947447" w:rsidP="00947447">
      <w:pPr>
        <w:shd w:val="clear" w:color="auto" w:fill="FFFFFF"/>
        <w:jc w:val="both"/>
        <w:rPr>
          <w:rFonts w:ascii="Verdana" w:hAnsi="Verdana"/>
        </w:rPr>
      </w:pPr>
      <w:bookmarkStart w:id="294" w:name="do|arI|pt22|pa188"/>
      <w:bookmarkEnd w:id="294"/>
      <w:r>
        <w:rPr>
          <w:rStyle w:val="tpa1"/>
          <w:rFonts w:ascii="Verdana" w:hAnsi="Verdana"/>
        </w:rPr>
        <w:t>E. Pentru instituţii publice finanţate integral din bugetele locale, în vederea încasării sumelor de la responsabilii de implementare a investiţiilor specifice locale:</w:t>
      </w:r>
    </w:p>
    <w:p w:rsidR="00947447" w:rsidRDefault="00947447" w:rsidP="00947447">
      <w:pPr>
        <w:shd w:val="clear" w:color="auto" w:fill="FFFFFF"/>
        <w:jc w:val="both"/>
        <w:rPr>
          <w:rFonts w:ascii="Verdana" w:hAnsi="Verdana"/>
        </w:rPr>
      </w:pPr>
      <w:bookmarkStart w:id="295" w:name="do|arI|pt22|pa189"/>
      <w:bookmarkEnd w:id="295"/>
      <w:r>
        <w:rPr>
          <w:rStyle w:val="tpa1"/>
          <w:rFonts w:ascii="Verdana" w:hAnsi="Verdana"/>
        </w:rPr>
        <w:t>E.1) conturile de venituri bugetare aferente asistenţei financiare nerambursabile aferente PNRR:</w:t>
      </w:r>
    </w:p>
    <w:p w:rsidR="00947447" w:rsidRDefault="00947447" w:rsidP="00947447">
      <w:pPr>
        <w:shd w:val="clear" w:color="auto" w:fill="FFFFFF"/>
        <w:jc w:val="both"/>
        <w:rPr>
          <w:rFonts w:ascii="Verdana" w:hAnsi="Verdana"/>
        </w:rPr>
      </w:pPr>
      <w:bookmarkStart w:id="296" w:name="do|arI|pt22|pa190"/>
      <w:bookmarkEnd w:id="296"/>
      <w:r>
        <w:rPr>
          <w:rStyle w:val="tpa1"/>
          <w:rFonts w:ascii="Verdana" w:hAnsi="Verdana"/>
        </w:rPr>
        <w:t>e.1)21.A.42.90.01 «Fonduri europene nerambursabile»;</w:t>
      </w:r>
    </w:p>
    <w:p w:rsidR="00947447" w:rsidRDefault="00947447" w:rsidP="00947447">
      <w:pPr>
        <w:shd w:val="clear" w:color="auto" w:fill="FFFFFF"/>
        <w:jc w:val="both"/>
        <w:rPr>
          <w:rFonts w:ascii="Verdana" w:hAnsi="Verdana"/>
        </w:rPr>
      </w:pPr>
      <w:bookmarkStart w:id="297" w:name="do|arI|pt22|pa191"/>
      <w:bookmarkEnd w:id="297"/>
      <w:r>
        <w:rPr>
          <w:rStyle w:val="tpa1"/>
          <w:rFonts w:ascii="Verdana" w:hAnsi="Verdana"/>
        </w:rPr>
        <w:t>e.2)21.A.42.90.02 «Finanţare publică naţională»;</w:t>
      </w:r>
    </w:p>
    <w:p w:rsidR="00947447" w:rsidRDefault="00947447" w:rsidP="00947447">
      <w:pPr>
        <w:shd w:val="clear" w:color="auto" w:fill="FFFFFF"/>
        <w:jc w:val="both"/>
        <w:rPr>
          <w:rFonts w:ascii="Verdana" w:hAnsi="Verdana"/>
        </w:rPr>
      </w:pPr>
      <w:bookmarkStart w:id="298" w:name="do|arI|pt22|pa192"/>
      <w:bookmarkEnd w:id="298"/>
      <w:r>
        <w:rPr>
          <w:rStyle w:val="tpa1"/>
          <w:rFonts w:ascii="Verdana" w:hAnsi="Verdana"/>
        </w:rPr>
        <w:t>e.3)21.A.42.90.03 «Sume aferente TVA»;</w:t>
      </w:r>
    </w:p>
    <w:p w:rsidR="00947447" w:rsidRDefault="00947447" w:rsidP="00947447">
      <w:pPr>
        <w:shd w:val="clear" w:color="auto" w:fill="FFFFFF"/>
        <w:jc w:val="both"/>
        <w:rPr>
          <w:rFonts w:ascii="Verdana" w:hAnsi="Verdana"/>
        </w:rPr>
      </w:pPr>
      <w:bookmarkStart w:id="299" w:name="do|arI|pt22|pa193"/>
      <w:bookmarkEnd w:id="299"/>
      <w:r>
        <w:rPr>
          <w:rStyle w:val="tpa1"/>
          <w:rFonts w:ascii="Verdana" w:hAnsi="Verdana"/>
        </w:rPr>
        <w:t>E.2) conturile de venituri bugetare aferente componentei de împrumuturi a PNRR:</w:t>
      </w:r>
    </w:p>
    <w:p w:rsidR="00947447" w:rsidRDefault="00947447" w:rsidP="00947447">
      <w:pPr>
        <w:shd w:val="clear" w:color="auto" w:fill="FFFFFF"/>
        <w:jc w:val="both"/>
        <w:rPr>
          <w:rFonts w:ascii="Verdana" w:hAnsi="Verdana"/>
        </w:rPr>
      </w:pPr>
      <w:bookmarkStart w:id="300" w:name="do|arI|pt22|pa194"/>
      <w:bookmarkEnd w:id="300"/>
      <w:r>
        <w:rPr>
          <w:rStyle w:val="tpa1"/>
          <w:rFonts w:ascii="Verdana" w:hAnsi="Verdana"/>
        </w:rPr>
        <w:t>e.1)21.A.42.91.01 «Fonduri din împrumut rambursabil»;</w:t>
      </w:r>
    </w:p>
    <w:p w:rsidR="00947447" w:rsidRDefault="00947447" w:rsidP="00947447">
      <w:pPr>
        <w:shd w:val="clear" w:color="auto" w:fill="FFFFFF"/>
        <w:jc w:val="both"/>
        <w:rPr>
          <w:rFonts w:ascii="Verdana" w:hAnsi="Verdana"/>
        </w:rPr>
      </w:pPr>
      <w:bookmarkStart w:id="301" w:name="do|arI|pt22|pa195"/>
      <w:bookmarkEnd w:id="301"/>
      <w:r>
        <w:rPr>
          <w:rStyle w:val="tpa1"/>
          <w:rFonts w:ascii="Verdana" w:hAnsi="Verdana"/>
        </w:rPr>
        <w:t>e.2)21.A.42.91.02 «Finanţare publică naţională»;</w:t>
      </w:r>
    </w:p>
    <w:p w:rsidR="00947447" w:rsidRDefault="00947447" w:rsidP="00947447">
      <w:pPr>
        <w:shd w:val="clear" w:color="auto" w:fill="FFFFFF"/>
        <w:jc w:val="both"/>
        <w:rPr>
          <w:rFonts w:ascii="Verdana" w:hAnsi="Verdana"/>
        </w:rPr>
      </w:pPr>
      <w:bookmarkStart w:id="302" w:name="do|arI|pt22|pa196"/>
      <w:bookmarkEnd w:id="302"/>
      <w:r>
        <w:rPr>
          <w:rStyle w:val="tpa1"/>
          <w:rFonts w:ascii="Verdana" w:hAnsi="Verdana"/>
        </w:rPr>
        <w:t>e.3)21.A.42.91.03 «Sume aferente TVA».</w:t>
      </w:r>
    </w:p>
    <w:p w:rsidR="00947447" w:rsidRDefault="00947447" w:rsidP="00947447">
      <w:pPr>
        <w:shd w:val="clear" w:color="auto" w:fill="FFFFFF"/>
        <w:jc w:val="both"/>
        <w:rPr>
          <w:rFonts w:ascii="Verdana" w:hAnsi="Verdana"/>
        </w:rPr>
      </w:pPr>
      <w:bookmarkStart w:id="303" w:name="do|arI|pt22|pa197"/>
      <w:bookmarkEnd w:id="303"/>
      <w:r>
        <w:rPr>
          <w:rStyle w:val="tpa1"/>
          <w:rFonts w:ascii="Verdana" w:hAnsi="Verdana"/>
        </w:rPr>
        <w:t xml:space="preserve">F. Pentru beneficiarii prevăzuţi la art. 15 alin. (1) lit. b) din Ordonanţa de urgenţă a Guvernului nr. </w:t>
      </w:r>
      <w:hyperlink r:id="rId60" w:history="1">
        <w:r>
          <w:rPr>
            <w:rStyle w:val="Hyperlink"/>
            <w:rFonts w:ascii="Verdana" w:hAnsi="Verdana"/>
          </w:rPr>
          <w:t>124/2021</w:t>
        </w:r>
      </w:hyperlink>
      <w:r>
        <w:rPr>
          <w:rStyle w:val="tpa1"/>
          <w:rFonts w:ascii="Verdana" w:hAnsi="Verdana"/>
        </w:rPr>
        <w:t xml:space="preserve"> care optează pentru deschiderea conturilor la Trezoreria Statului:</w:t>
      </w:r>
    </w:p>
    <w:p w:rsidR="00947447" w:rsidRDefault="00947447" w:rsidP="00947447">
      <w:pPr>
        <w:shd w:val="clear" w:color="auto" w:fill="FFFFFF"/>
        <w:jc w:val="both"/>
        <w:rPr>
          <w:rFonts w:ascii="Verdana" w:hAnsi="Verdana"/>
        </w:rPr>
      </w:pPr>
      <w:bookmarkStart w:id="304" w:name="do|arI|pt22|pa198"/>
      <w:bookmarkEnd w:id="304"/>
      <w:r>
        <w:rPr>
          <w:rStyle w:val="tpa1"/>
          <w:rFonts w:ascii="Verdana" w:hAnsi="Verdana"/>
        </w:rPr>
        <w:lastRenderedPageBreak/>
        <w:t>F.1) pentru sumele din asistenţa financiară nerambursabilă aferentă PNRR:</w:t>
      </w:r>
    </w:p>
    <w:p w:rsidR="00947447" w:rsidRDefault="00947447" w:rsidP="00947447">
      <w:pPr>
        <w:shd w:val="clear" w:color="auto" w:fill="FFFFFF"/>
        <w:jc w:val="both"/>
        <w:rPr>
          <w:rFonts w:ascii="Verdana" w:hAnsi="Verdana"/>
        </w:rPr>
      </w:pPr>
      <w:bookmarkStart w:id="305" w:name="do|arI|pt22|pa199"/>
      <w:bookmarkEnd w:id="305"/>
      <w:r>
        <w:rPr>
          <w:rStyle w:val="tpa1"/>
          <w:rFonts w:ascii="Verdana" w:hAnsi="Verdana"/>
        </w:rPr>
        <w:t xml:space="preserve">- contul 50.25.02 «Disponibil din asistenţă financiară nerambursabilă PNRR al beneficiarilor prevăzuţi la art. 15 alin. (1) lit. b) din Ordonanţa de urgenţă a Guvernului nr. </w:t>
      </w:r>
      <w:hyperlink r:id="rId61"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306" w:name="do|arI|pt22|pa200"/>
      <w:bookmarkEnd w:id="306"/>
      <w:r>
        <w:rPr>
          <w:rStyle w:val="tpa1"/>
          <w:rFonts w:ascii="Verdana" w:hAnsi="Verdana"/>
        </w:rPr>
        <w:t>F.2) pentru sumele aferente componentei de împrumuturi a PNRR:</w:t>
      </w:r>
    </w:p>
    <w:p w:rsidR="00947447" w:rsidRDefault="00947447" w:rsidP="00947447">
      <w:pPr>
        <w:shd w:val="clear" w:color="auto" w:fill="FFFFFF"/>
        <w:jc w:val="both"/>
        <w:rPr>
          <w:rFonts w:ascii="Verdana" w:hAnsi="Verdana"/>
        </w:rPr>
      </w:pPr>
      <w:bookmarkStart w:id="307" w:name="do|arI|pt22|pa201"/>
      <w:bookmarkEnd w:id="307"/>
      <w:r>
        <w:rPr>
          <w:rStyle w:val="tpa1"/>
          <w:rFonts w:ascii="Verdana" w:hAnsi="Verdana"/>
        </w:rPr>
        <w:t xml:space="preserve">- contul 50.36.02 «Disponibil din componenta de împrumuturi a PNRR al beneficiarilor prevăzuţi la art. 15 alin. (1) lit. b) din Ordonanţa de urgenţă a Guvernului nr. </w:t>
      </w:r>
      <w:hyperlink r:id="rId62"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308" w:name="do|arI|pt22|pa202"/>
      <w:bookmarkEnd w:id="308"/>
      <w:r>
        <w:rPr>
          <w:rStyle w:val="tpa1"/>
          <w:rFonts w:ascii="Verdana" w:hAnsi="Verdana"/>
        </w:rPr>
        <w:t>(8) Compania Naţională de Investiţii - «C.N.I.» - S.A., în calitate de structură de implementare pentru anumite investiţii din cadrul componentelor din PNRR, în numele beneficiarilor, poate solicita deschiderea la Trezoreria Statului a contului 50.25.03 «Disponibil din asistenţă financiară nerambursabilă PNRR al agenţiei de implementare» şi a contului 50.36.03 «Disponibil din componenta de împrumuturi a PNRR al agenţiei de implementare».</w:t>
      </w:r>
    </w:p>
    <w:p w:rsidR="00947447" w:rsidRDefault="00947447" w:rsidP="00947447">
      <w:pPr>
        <w:shd w:val="clear" w:color="auto" w:fill="FFFFFF"/>
        <w:jc w:val="both"/>
        <w:rPr>
          <w:rFonts w:ascii="Verdana" w:hAnsi="Verdana"/>
        </w:rPr>
      </w:pPr>
      <w:bookmarkStart w:id="309" w:name="do|arI|pt22|pa203"/>
      <w:bookmarkEnd w:id="309"/>
      <w:r>
        <w:rPr>
          <w:rStyle w:val="tpa1"/>
          <w:rFonts w:ascii="Verdana" w:hAnsi="Verdana"/>
        </w:rPr>
        <w:t xml:space="preserve">(9) Conturile de venituri bugetare care se deschid în scopul aplicării prevederilor art. 37 din Ordonanţa de urgenţă a Guvernului nr. </w:t>
      </w:r>
      <w:hyperlink r:id="rId63" w:history="1">
        <w:r>
          <w:rPr>
            <w:rStyle w:val="Hyperlink"/>
            <w:rFonts w:ascii="Verdana" w:hAnsi="Verdana"/>
          </w:rPr>
          <w:t>124/2021</w:t>
        </w:r>
      </w:hyperlink>
      <w:r>
        <w:rPr>
          <w:rStyle w:val="tpa1"/>
          <w:rFonts w:ascii="Verdana" w:hAnsi="Verdana"/>
        </w:rPr>
        <w:t xml:space="preserve"> sunt următoarele:</w:t>
      </w:r>
    </w:p>
    <w:p w:rsidR="00947447" w:rsidRDefault="00947447" w:rsidP="00947447">
      <w:pPr>
        <w:shd w:val="clear" w:color="auto" w:fill="FFFFFF"/>
        <w:jc w:val="both"/>
        <w:rPr>
          <w:rFonts w:ascii="Verdana" w:hAnsi="Verdana"/>
        </w:rPr>
      </w:pPr>
      <w:bookmarkStart w:id="310" w:name="do|arI|pt22|pa204"/>
      <w:bookmarkEnd w:id="310"/>
      <w:r>
        <w:rPr>
          <w:rStyle w:val="tpa1"/>
          <w:rFonts w:ascii="Verdana" w:hAnsi="Verdana"/>
        </w:rPr>
        <w:t>a.1) 20.A.46.05.00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1" w:name="do|arI|pt22|pa205"/>
      <w:bookmarkEnd w:id="311"/>
      <w:r>
        <w:rPr>
          <w:rStyle w:val="tpa1"/>
          <w:rFonts w:ascii="Verdana" w:hAnsi="Verdana"/>
        </w:rPr>
        <w:t>a.2) 20.E.46.05.00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2" w:name="do|arI|pt22|pa206"/>
      <w:bookmarkEnd w:id="312"/>
      <w:r>
        <w:rPr>
          <w:rStyle w:val="tpa1"/>
          <w:rFonts w:ascii="Verdana" w:hAnsi="Verdana"/>
        </w:rPr>
        <w:t>a.3) 20.F.46.05.00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3" w:name="do|arI|pt22|pa207"/>
      <w:bookmarkEnd w:id="313"/>
      <w:r>
        <w:rPr>
          <w:rStyle w:val="tpa1"/>
          <w:rFonts w:ascii="Verdana" w:hAnsi="Verdana"/>
        </w:rPr>
        <w:t>a.4) 20.G.46.05.00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4" w:name="do|arI|pt22|pa208"/>
      <w:bookmarkEnd w:id="314"/>
      <w:r>
        <w:rPr>
          <w:rStyle w:val="tpa1"/>
          <w:rFonts w:ascii="Verdana" w:hAnsi="Verdana"/>
        </w:rPr>
        <w:t>a.5) 21.A.46.05.00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5" w:name="do|arI|pt22|pa209"/>
      <w:bookmarkEnd w:id="315"/>
      <w:r>
        <w:rPr>
          <w:rStyle w:val="tpa1"/>
          <w:rFonts w:ascii="Verdana" w:hAnsi="Verdana"/>
        </w:rPr>
        <w:t>a.6) 21.E.46.05.00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6" w:name="do|arI|pt22|pa210"/>
      <w:bookmarkEnd w:id="316"/>
      <w:r>
        <w:rPr>
          <w:rStyle w:val="tpa1"/>
          <w:rFonts w:ascii="Verdana" w:hAnsi="Verdana"/>
        </w:rPr>
        <w:t>a.7) 21.F.46.05.00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7" w:name="do|arI|pt22|pa211"/>
      <w:bookmarkEnd w:id="317"/>
      <w:r>
        <w:rPr>
          <w:rStyle w:val="tpa1"/>
          <w:rFonts w:ascii="Verdana" w:hAnsi="Verdana"/>
        </w:rPr>
        <w:t>a.8) 21.G.46.05.00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8" w:name="do|arI|pt22|pa212"/>
      <w:bookmarkEnd w:id="318"/>
      <w:r>
        <w:rPr>
          <w:rStyle w:val="tpa1"/>
          <w:rFonts w:ascii="Verdana" w:hAnsi="Verdana"/>
        </w:rPr>
        <w:t>a.9) 22.A.46.05.00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19" w:name="do|arI|pt22|pa213"/>
      <w:bookmarkEnd w:id="319"/>
      <w:r>
        <w:rPr>
          <w:rStyle w:val="tpa1"/>
          <w:rFonts w:ascii="Verdana" w:hAnsi="Verdana"/>
        </w:rPr>
        <w:t>a.10) 22.E.46.05.00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0" w:name="do|arI|pt22|pa214"/>
      <w:bookmarkEnd w:id="320"/>
      <w:r>
        <w:rPr>
          <w:rStyle w:val="tpa1"/>
          <w:rFonts w:ascii="Verdana" w:hAnsi="Verdana"/>
        </w:rPr>
        <w:lastRenderedPageBreak/>
        <w:t>a.11) 22.F.46.05.00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1" w:name="do|arI|pt22|pa215"/>
      <w:bookmarkEnd w:id="321"/>
      <w:r>
        <w:rPr>
          <w:rStyle w:val="tpa1"/>
          <w:rFonts w:ascii="Verdana" w:hAnsi="Verdana"/>
        </w:rPr>
        <w:t>a.12) 22.G.46.05.00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2" w:name="do|arI|pt22|pa216"/>
      <w:bookmarkEnd w:id="322"/>
      <w:r>
        <w:rPr>
          <w:rStyle w:val="tpa1"/>
          <w:rFonts w:ascii="Verdana" w:hAnsi="Verdana"/>
        </w:rPr>
        <w:t>a.13) 26.A.46.05.00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3" w:name="do|arI|pt22|pa217"/>
      <w:bookmarkEnd w:id="323"/>
      <w:r>
        <w:rPr>
          <w:rStyle w:val="tpa1"/>
          <w:rFonts w:ascii="Verdana" w:hAnsi="Verdana"/>
        </w:rPr>
        <w:t>a.14) 26.E.46.05.00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4" w:name="do|arI|pt22|pa218"/>
      <w:bookmarkEnd w:id="324"/>
      <w:r>
        <w:rPr>
          <w:rStyle w:val="tpa1"/>
          <w:rFonts w:ascii="Verdana" w:hAnsi="Verdana"/>
        </w:rPr>
        <w:t>a.15) 26.F.46.05.00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5" w:name="do|arI|pt22|pa219"/>
      <w:bookmarkEnd w:id="325"/>
      <w:r>
        <w:rPr>
          <w:rStyle w:val="tpa1"/>
          <w:rFonts w:ascii="Verdana" w:hAnsi="Verdana"/>
        </w:rPr>
        <w:t>a.16) 26.G.46.05.00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6" w:name="do|arI|pt22|pa220"/>
      <w:bookmarkEnd w:id="326"/>
      <w:r>
        <w:rPr>
          <w:rStyle w:val="tpa1"/>
          <w:rFonts w:ascii="Verdana" w:hAnsi="Verdana"/>
        </w:rPr>
        <w:t>a.17) 28.A.46.05.00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7" w:name="do|arI|pt22|pa221"/>
      <w:bookmarkEnd w:id="327"/>
      <w:r>
        <w:rPr>
          <w:rStyle w:val="tpa1"/>
          <w:rFonts w:ascii="Verdana" w:hAnsi="Verdana"/>
        </w:rPr>
        <w:t>a.18) 28.E.46.05.00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8" w:name="do|arI|pt22|pa222"/>
      <w:bookmarkEnd w:id="328"/>
      <w:r>
        <w:rPr>
          <w:rStyle w:val="tpa1"/>
          <w:rFonts w:ascii="Verdana" w:hAnsi="Verdana"/>
        </w:rPr>
        <w:t>a.19) 28.F.46.05.00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29" w:name="do|arI|pt22|pa223"/>
      <w:bookmarkEnd w:id="329"/>
      <w:r>
        <w:rPr>
          <w:rStyle w:val="tpa1"/>
          <w:rFonts w:ascii="Verdana" w:hAnsi="Verdana"/>
        </w:rPr>
        <w:t>a.20) 28.G.46.05.00 «Alte sume primite din fonduri europene în contul cheltuielilor devenite eligibile aferente PNRR»,</w:t>
      </w:r>
    </w:p>
    <w:p w:rsidR="00947447" w:rsidRDefault="00947447" w:rsidP="00947447">
      <w:pPr>
        <w:shd w:val="clear" w:color="auto" w:fill="FFFFFF"/>
        <w:jc w:val="both"/>
        <w:rPr>
          <w:rFonts w:ascii="Verdana" w:hAnsi="Verdana"/>
        </w:rPr>
      </w:pPr>
      <w:bookmarkStart w:id="330" w:name="do|arI|pt22|pa224"/>
      <w:bookmarkEnd w:id="330"/>
      <w:r>
        <w:rPr>
          <w:rStyle w:val="tpa1"/>
          <w:rFonts w:ascii="Verdana" w:hAnsi="Verdana"/>
        </w:rPr>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în cazul sumelor virate potrivit prevederilor art. 37 alin. (5) lit. a) din Ordonanţa de urgenţă a Guvernului nr. </w:t>
      </w:r>
      <w:hyperlink r:id="rId64" w:history="1">
        <w:r>
          <w:rPr>
            <w:rStyle w:val="Hyperlink"/>
            <w:rFonts w:ascii="Verdana" w:hAnsi="Verdana"/>
          </w:rPr>
          <w:t>124/2021</w:t>
        </w:r>
      </w:hyperlink>
      <w:r>
        <w:rPr>
          <w:rStyle w:val="tpa1"/>
          <w:rFonts w:ascii="Verdana" w:hAnsi="Verdana"/>
        </w:rPr>
        <w:t xml:space="preserve">, respectiv codificate cu codurile de identificare fiscală ale ordonatorilor de credite cu rol de beneficiari, în cazul sumelor virate potrivit prevederilor art. 37 alin. (2) din Ordonanţa de urgenţă a Guvernului nr. </w:t>
      </w:r>
      <w:hyperlink r:id="rId65"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331" w:name="do|arI|pt22|pa225"/>
      <w:bookmarkEnd w:id="331"/>
      <w:r>
        <w:rPr>
          <w:rStyle w:val="tpa1"/>
          <w:rFonts w:ascii="Verdana" w:hAnsi="Verdana"/>
        </w:rPr>
        <w:t>(10) Pe numele instituţiilor publice care au calitatea de beneficiari/lideri de parteneriat/parteneri se deschid la unităţile Trezoreriei Statului conturi de credite bugetare deschise şi repartizate şi conturi de cheltuieli bugetare, astfel:</w:t>
      </w:r>
    </w:p>
    <w:p w:rsidR="00947447" w:rsidRDefault="00947447" w:rsidP="00947447">
      <w:pPr>
        <w:shd w:val="clear" w:color="auto" w:fill="FFFFFF"/>
        <w:jc w:val="both"/>
        <w:rPr>
          <w:rFonts w:ascii="Verdana" w:hAnsi="Verdana"/>
        </w:rPr>
      </w:pPr>
      <w:bookmarkStart w:id="332" w:name="do|arI|pt22|pa226"/>
      <w:bookmarkEnd w:id="332"/>
      <w:r>
        <w:rPr>
          <w:rStyle w:val="tpa1"/>
          <w:rFonts w:ascii="Verdana" w:hAnsi="Verdana"/>
        </w:rPr>
        <w:t>A. pentru instituţii publice finanţate integral din bugetul de stat, instituţii publice finanţate integral din venituri proprii sau finanţate parţial de la bugetul de stat, inclusiv activităţi finanţate integral din venituri proprii:</w:t>
      </w:r>
    </w:p>
    <w:p w:rsidR="00947447" w:rsidRDefault="00947447" w:rsidP="00947447">
      <w:pPr>
        <w:shd w:val="clear" w:color="auto" w:fill="FFFFFF"/>
        <w:jc w:val="both"/>
        <w:rPr>
          <w:rFonts w:ascii="Verdana" w:hAnsi="Verdana"/>
        </w:rPr>
      </w:pPr>
      <w:bookmarkStart w:id="333" w:name="do|arI|pt22|pa227"/>
      <w:bookmarkEnd w:id="333"/>
      <w:r>
        <w:rPr>
          <w:rStyle w:val="tpa1"/>
          <w:rFonts w:ascii="Verdana" w:hAnsi="Verdana"/>
        </w:rPr>
        <w:t xml:space="preserve">a.1) contul de cheltuieli bugetare 23.A «Cheltuieli ale bugetului de stat», articolele 60.01 «Fonduri europene nerambursabile», 60.02 «Finanţare publică naţională», 60.03 «Sume aferente TVA» şi, respectiv, articolele 61.01 «Fonduri din împrumut rambursabil», 61.02 «Finanţare publică naţională», 61.03 «Sume aferente TVA», din </w:t>
      </w:r>
      <w:r>
        <w:rPr>
          <w:rStyle w:val="tpa1"/>
          <w:rFonts w:ascii="Verdana" w:hAnsi="Verdana"/>
        </w:rPr>
        <w:lastRenderedPageBreak/>
        <w:t>care ordonatorii de credite dispun plăţi în limita creditelor bugetare deschise şi repartizate în contul 01.A «Credite bugetare deschise şi repartizate din bugetele instituţiilor publice din administraţia publică centrală, finanţate integral din bugetul de stat»;</w:t>
      </w:r>
    </w:p>
    <w:p w:rsidR="00947447" w:rsidRDefault="00947447" w:rsidP="00947447">
      <w:pPr>
        <w:shd w:val="clear" w:color="auto" w:fill="FFFFFF"/>
        <w:jc w:val="both"/>
        <w:rPr>
          <w:rFonts w:ascii="Verdana" w:hAnsi="Verdana"/>
        </w:rPr>
      </w:pPr>
      <w:bookmarkStart w:id="334" w:name="do|arI|pt22|pa228"/>
      <w:bookmarkEnd w:id="334"/>
      <w:r>
        <w:rPr>
          <w:rStyle w:val="tpa1"/>
          <w:rFonts w:ascii="Verdana" w:hAnsi="Verdana"/>
        </w:rPr>
        <w:t>a.2) contul de cheltuieli bugetare 23.E «Cheltuieli ale bugetelor activităţilor finanţate integral din venituri proprii ale instituţiilor publice din administraţia publică centrală»,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01.E «Credite deschise şi repartizate din bugetele activităţilor finanţate integral din venituri proprii înfiinţate pe lângă instituţiile publice din administraţia publică centrală»;</w:t>
      </w:r>
    </w:p>
    <w:p w:rsidR="00947447" w:rsidRDefault="00947447" w:rsidP="00947447">
      <w:pPr>
        <w:shd w:val="clear" w:color="auto" w:fill="FFFFFF"/>
        <w:jc w:val="both"/>
        <w:rPr>
          <w:rFonts w:ascii="Verdana" w:hAnsi="Verdana"/>
        </w:rPr>
      </w:pPr>
      <w:bookmarkStart w:id="335" w:name="do|arI|pt22|pa229"/>
      <w:bookmarkEnd w:id="335"/>
      <w:r>
        <w:rPr>
          <w:rStyle w:val="tpa1"/>
          <w:rFonts w:ascii="Verdana" w:hAnsi="Verdana"/>
        </w:rPr>
        <w:t>a.3) contul de cheltuieli bugetare 23.F «Cheltuieli ale bugetului instituţiilor publice din administraţia publică centrală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01.F «Credite deschise şi repartizate din bugetele instituţiilor publice din administraţia publică centrală, finanţate integral din venituri proprii»;</w:t>
      </w:r>
    </w:p>
    <w:p w:rsidR="00947447" w:rsidRDefault="00947447" w:rsidP="00947447">
      <w:pPr>
        <w:shd w:val="clear" w:color="auto" w:fill="FFFFFF"/>
        <w:jc w:val="both"/>
        <w:rPr>
          <w:rFonts w:ascii="Verdana" w:hAnsi="Verdana"/>
        </w:rPr>
      </w:pPr>
      <w:bookmarkStart w:id="336" w:name="do|arI|pt22|pa230"/>
      <w:bookmarkEnd w:id="336"/>
      <w:r>
        <w:rPr>
          <w:rStyle w:val="tpa1"/>
          <w:rFonts w:ascii="Verdana" w:hAnsi="Verdana"/>
        </w:rPr>
        <w:t>a.4) contul de cheltuieli bugetare 23.G «Cheltuieli ale bugetului instituţiilor publice din administraţia publică centrală, finanţate din venituri proprii şi subvenţii»,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01.G «Credite deschise şi repartizate din bugetele instituţiilor publice din administraţia publică centrală, finanţate din venituri proprii şi subvenţii»;</w:t>
      </w:r>
    </w:p>
    <w:p w:rsidR="00947447" w:rsidRDefault="00947447" w:rsidP="00947447">
      <w:pPr>
        <w:shd w:val="clear" w:color="auto" w:fill="FFFFFF"/>
        <w:jc w:val="both"/>
        <w:rPr>
          <w:rFonts w:ascii="Verdana" w:hAnsi="Verdana"/>
        </w:rPr>
      </w:pPr>
      <w:bookmarkStart w:id="337" w:name="do|arI|pt22|pa231"/>
      <w:bookmarkEnd w:id="337"/>
      <w:r>
        <w:rPr>
          <w:rStyle w:val="tpa1"/>
          <w:rFonts w:ascii="Verdana" w:hAnsi="Verdana"/>
        </w:rPr>
        <w:t>B. pentru instituţii publice finanţate integral de la bugetul asigurărilor sociale de stat, bugetele fondurilor speciale, instituţii publice finanţate integral din venituri proprii sau finanţate parţial de la bugetul asigurărilor sociale de stat, bugetele fondurilor speciale, inclusiv activităţi finanţate integral din venituri proprii:</w:t>
      </w:r>
    </w:p>
    <w:p w:rsidR="00947447" w:rsidRDefault="00947447" w:rsidP="00947447">
      <w:pPr>
        <w:shd w:val="clear" w:color="auto" w:fill="FFFFFF"/>
        <w:jc w:val="both"/>
        <w:rPr>
          <w:rFonts w:ascii="Verdana" w:hAnsi="Verdana"/>
        </w:rPr>
      </w:pPr>
      <w:bookmarkStart w:id="338" w:name="do|arI|pt22|pa232"/>
      <w:bookmarkEnd w:id="338"/>
      <w:r>
        <w:rPr>
          <w:rStyle w:val="tpa1"/>
          <w:rFonts w:ascii="Verdana" w:hAnsi="Verdana"/>
        </w:rPr>
        <w:t>b.1) contul de cheltuieli bugetare 25.A «Cheltuieli ale instituţiilor publice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03.A «Credite deschise şi repartizate ale instituţiilor publice din sectorul bugetului asigurărilor sociale de stat»;</w:t>
      </w:r>
    </w:p>
    <w:p w:rsidR="00947447" w:rsidRDefault="00947447" w:rsidP="00947447">
      <w:pPr>
        <w:shd w:val="clear" w:color="auto" w:fill="FFFFFF"/>
        <w:jc w:val="both"/>
        <w:rPr>
          <w:rFonts w:ascii="Verdana" w:hAnsi="Verdana"/>
        </w:rPr>
      </w:pPr>
      <w:bookmarkStart w:id="339" w:name="do|arI|pt22|pa233"/>
      <w:bookmarkEnd w:id="339"/>
      <w:r>
        <w:rPr>
          <w:rStyle w:val="tpa1"/>
          <w:rFonts w:ascii="Verdana" w:hAnsi="Verdana"/>
        </w:rPr>
        <w:lastRenderedPageBreak/>
        <w:t>b.2) contul de cheltuieli bugetare 25.E «Cheltuieli ale bugetelor activităţilor finanţate integral din venituri proprii ale instituţiilor publice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03.E «Credite deschise şi repartizate din bugetele activităţilor finanţate integral din venituri proprii înfiinţate pe lângă instituţiile publice din sectorul bugetului asigurărilor sociale de stat»;</w:t>
      </w:r>
    </w:p>
    <w:p w:rsidR="00947447" w:rsidRDefault="00947447" w:rsidP="00947447">
      <w:pPr>
        <w:shd w:val="clear" w:color="auto" w:fill="FFFFFF"/>
        <w:jc w:val="both"/>
        <w:rPr>
          <w:rFonts w:ascii="Verdana" w:hAnsi="Verdana"/>
        </w:rPr>
      </w:pPr>
      <w:bookmarkStart w:id="340" w:name="do|arI|pt22|pa234"/>
      <w:bookmarkEnd w:id="340"/>
      <w:r>
        <w:rPr>
          <w:rStyle w:val="tpa1"/>
          <w:rFonts w:ascii="Verdana" w:hAnsi="Verdana"/>
        </w:rPr>
        <w:t>b.3) contul de cheltuieli bugetare 25.F «Cheltuieli ale bugetului instituţiilor publice finanţate integral din venituri proprii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03.F «Credite deschise şi repartizate din bugetele instituţiilor publice finanţate integral din venituri proprii din sectorul bugetului asigurărilor sociale de stat»;</w:t>
      </w:r>
    </w:p>
    <w:p w:rsidR="00947447" w:rsidRDefault="00947447" w:rsidP="00947447">
      <w:pPr>
        <w:shd w:val="clear" w:color="auto" w:fill="FFFFFF"/>
        <w:jc w:val="both"/>
        <w:rPr>
          <w:rFonts w:ascii="Verdana" w:hAnsi="Verdana"/>
        </w:rPr>
      </w:pPr>
      <w:bookmarkStart w:id="341" w:name="do|arI|pt22|pa235"/>
      <w:bookmarkEnd w:id="341"/>
      <w:r>
        <w:rPr>
          <w:rStyle w:val="tpa1"/>
          <w:rFonts w:ascii="Verdana" w:hAnsi="Verdana"/>
        </w:rPr>
        <w:t>b.4) contul de cheltuieli bugetare 25.G «Cheltuieli ale bugetului instituţiilor publice, finanţate din venituri proprii şi subvenţii,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03.G</w:t>
      </w:r>
    </w:p>
    <w:p w:rsidR="00947447" w:rsidRDefault="00947447" w:rsidP="00947447">
      <w:pPr>
        <w:shd w:val="clear" w:color="auto" w:fill="FFFFFF"/>
        <w:jc w:val="both"/>
        <w:rPr>
          <w:rFonts w:ascii="Verdana" w:hAnsi="Verdana"/>
        </w:rPr>
      </w:pPr>
      <w:bookmarkStart w:id="342" w:name="do|arI|pt22|pa236"/>
      <w:bookmarkEnd w:id="342"/>
      <w:r>
        <w:rPr>
          <w:rStyle w:val="tpa1"/>
          <w:rFonts w:ascii="Verdana" w:hAnsi="Verdana"/>
        </w:rPr>
        <w:t>"Credite deschise şi repartizate din bugetele instituţiilor publice, finanţate din venituri proprii şi subvenţii din sectorul bugetului asigurărilor sociale de stat»;"</w:t>
      </w:r>
    </w:p>
    <w:p w:rsidR="00947447" w:rsidRDefault="00947447" w:rsidP="00947447">
      <w:pPr>
        <w:shd w:val="clear" w:color="auto" w:fill="FFFFFF"/>
        <w:jc w:val="both"/>
        <w:rPr>
          <w:rFonts w:ascii="Verdana" w:hAnsi="Verdana"/>
        </w:rPr>
      </w:pPr>
      <w:bookmarkStart w:id="343" w:name="do|arI|pt22|pa237"/>
      <w:bookmarkEnd w:id="343"/>
      <w:r>
        <w:rPr>
          <w:rStyle w:val="tpa1"/>
          <w:rFonts w:ascii="Verdana" w:hAnsi="Verdana"/>
        </w:rPr>
        <w:t>b.5) contul de cheltuieli bugetare 27.A «Cheltuieli ale instituţiilor publice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05.A «Credite deschise şi repartizate ale instituţiilor publice din sectorul Fondului naţional unic de asigurări sociale de sănătate»;</w:t>
      </w:r>
    </w:p>
    <w:p w:rsidR="00947447" w:rsidRDefault="00947447" w:rsidP="00947447">
      <w:pPr>
        <w:shd w:val="clear" w:color="auto" w:fill="FFFFFF"/>
        <w:jc w:val="both"/>
        <w:rPr>
          <w:rFonts w:ascii="Verdana" w:hAnsi="Verdana"/>
        </w:rPr>
      </w:pPr>
      <w:bookmarkStart w:id="344" w:name="do|arI|pt22|pa238"/>
      <w:bookmarkEnd w:id="344"/>
      <w:r>
        <w:rPr>
          <w:rStyle w:val="tpa1"/>
          <w:rFonts w:ascii="Verdana" w:hAnsi="Verdana"/>
        </w:rPr>
        <w:t xml:space="preserve">b.6) contul de cheltuieli bugetare 27.E «Cheltuieli ale bugetelor activităţilor finanţate integral din venituri proprii ale instituţiilor publice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05.E </w:t>
      </w:r>
      <w:r>
        <w:rPr>
          <w:rStyle w:val="tpa1"/>
          <w:rFonts w:ascii="Verdana" w:hAnsi="Verdana"/>
        </w:rPr>
        <w:lastRenderedPageBreak/>
        <w:t>«Credite deschise şi repartizate din bugetele activităţilor finanţate integral din venituri proprii înfiinţate pe lângă instituţiile publice din sectorul Fondului naţional unic de asigurări sociale de sănătate»;</w:t>
      </w:r>
    </w:p>
    <w:p w:rsidR="00947447" w:rsidRDefault="00947447" w:rsidP="00947447">
      <w:pPr>
        <w:shd w:val="clear" w:color="auto" w:fill="FFFFFF"/>
        <w:jc w:val="both"/>
        <w:rPr>
          <w:rFonts w:ascii="Verdana" w:hAnsi="Verdana"/>
        </w:rPr>
      </w:pPr>
      <w:bookmarkStart w:id="345" w:name="do|arI|pt22|pa239"/>
      <w:bookmarkEnd w:id="345"/>
      <w:r>
        <w:rPr>
          <w:rStyle w:val="tpa1"/>
          <w:rFonts w:ascii="Verdana" w:hAnsi="Verdana"/>
        </w:rPr>
        <w:t>b.7) contul de cheltuieli bugetare 27.F «Cheltuieli ale bugetului instituţiilor publice finanţate integral din venituri proprii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05.F «Credite deschise şi repartizate din bugetele instituţiilor publice finanţate integral din venituri proprii din sectorul Fondului naţional unic de asigurări sociale de sănătate»;</w:t>
      </w:r>
    </w:p>
    <w:p w:rsidR="00947447" w:rsidRDefault="00947447" w:rsidP="00947447">
      <w:pPr>
        <w:shd w:val="clear" w:color="auto" w:fill="FFFFFF"/>
        <w:jc w:val="both"/>
        <w:rPr>
          <w:rFonts w:ascii="Verdana" w:hAnsi="Verdana"/>
        </w:rPr>
      </w:pPr>
      <w:bookmarkStart w:id="346" w:name="do|arI|pt22|pa240"/>
      <w:bookmarkEnd w:id="346"/>
      <w:r>
        <w:rPr>
          <w:rStyle w:val="tpa1"/>
          <w:rFonts w:ascii="Verdana" w:hAnsi="Verdana"/>
        </w:rPr>
        <w:t>b.8) contul de cheltuieli bugetare 27.G «Cheltuieli ale bugetului instituţiilor publice, finanţate din venituri proprii şi subvenţii, din Fondul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05.G «Credite deschise şi repartizate din bugetele instituţiilor publice, finanţate din venituri proprii şi subvenţii din sectorul Fondului naţional unic de asigurări sociale de sănătate»;</w:t>
      </w:r>
    </w:p>
    <w:p w:rsidR="00947447" w:rsidRDefault="00947447" w:rsidP="00947447">
      <w:pPr>
        <w:shd w:val="clear" w:color="auto" w:fill="FFFFFF"/>
        <w:jc w:val="both"/>
        <w:rPr>
          <w:rFonts w:ascii="Verdana" w:hAnsi="Verdana"/>
        </w:rPr>
      </w:pPr>
      <w:bookmarkStart w:id="347" w:name="do|arI|pt22|pa241"/>
      <w:bookmarkEnd w:id="347"/>
      <w:r>
        <w:rPr>
          <w:rStyle w:val="tpa1"/>
          <w:rFonts w:ascii="Verdana" w:hAnsi="Verdana"/>
        </w:rPr>
        <w:t>C.pentru instituţii publice finanţate integral din bugetele locale, instituţii publice finanţate integral din venituri proprii sau finanţate parţial de la bugetele locale, inclusiv activităţi finanţate integral din venituri proprii:</w:t>
      </w:r>
    </w:p>
    <w:p w:rsidR="00947447" w:rsidRDefault="00947447" w:rsidP="00947447">
      <w:pPr>
        <w:shd w:val="clear" w:color="auto" w:fill="FFFFFF"/>
        <w:jc w:val="both"/>
        <w:rPr>
          <w:rFonts w:ascii="Verdana" w:hAnsi="Verdana"/>
        </w:rPr>
      </w:pPr>
      <w:bookmarkStart w:id="348" w:name="do|arI|pt22|pa242"/>
      <w:bookmarkEnd w:id="348"/>
      <w:r>
        <w:rPr>
          <w:rStyle w:val="tpa1"/>
          <w:rFonts w:ascii="Verdana" w:hAnsi="Verdana"/>
        </w:rPr>
        <w:t>c.1) contul de cheltuieli bugetare 24.A «Cheltuieli ale bugetelor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02.A «Credite bugetare deschise şi repartizate din bugetele instituţiilor publice din administraţia publică locală, finanţate integral din bugetele locale»;</w:t>
      </w:r>
    </w:p>
    <w:p w:rsidR="00947447" w:rsidRDefault="00947447" w:rsidP="00947447">
      <w:pPr>
        <w:shd w:val="clear" w:color="auto" w:fill="FFFFFF"/>
        <w:jc w:val="both"/>
        <w:rPr>
          <w:rFonts w:ascii="Verdana" w:hAnsi="Verdana"/>
        </w:rPr>
      </w:pPr>
      <w:bookmarkStart w:id="349" w:name="do|arI|pt22|pa243"/>
      <w:bookmarkEnd w:id="349"/>
      <w:r>
        <w:rPr>
          <w:rStyle w:val="tpa1"/>
          <w:rFonts w:ascii="Verdana" w:hAnsi="Verdana"/>
        </w:rPr>
        <w:t>c.2) contul de cheltuieli bugetare 24.E «Cheltuieli ale bugetelor activităţilor finanţate integral din venituri proprii ale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02.E «Credite deschise şi repartizate din bugetele activităţilor finanţate integral din venituri proprii înfiinţate pe lângă instituţiile publice din administraţia publică locală»;</w:t>
      </w:r>
    </w:p>
    <w:p w:rsidR="00947447" w:rsidRDefault="00947447" w:rsidP="00947447">
      <w:pPr>
        <w:shd w:val="clear" w:color="auto" w:fill="FFFFFF"/>
        <w:jc w:val="both"/>
        <w:rPr>
          <w:rFonts w:ascii="Verdana" w:hAnsi="Verdana"/>
        </w:rPr>
      </w:pPr>
      <w:bookmarkStart w:id="350" w:name="do|arI|pt22|pa244"/>
      <w:bookmarkEnd w:id="350"/>
      <w:r>
        <w:rPr>
          <w:rStyle w:val="tpa1"/>
          <w:rFonts w:ascii="Verdana" w:hAnsi="Verdana"/>
        </w:rPr>
        <w:lastRenderedPageBreak/>
        <w:t>c.3) contul de cheltuieli bugetare 24.F «Cheltuieli ale bugetului instituţiilor publice din administraţia publică locală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02.F «Credite deschise şi repartizate din bugetele instituţiilor publice din administraţia publică locală, finanţate integral din venituri proprii»;</w:t>
      </w:r>
    </w:p>
    <w:p w:rsidR="00947447" w:rsidRDefault="00947447" w:rsidP="00947447">
      <w:pPr>
        <w:shd w:val="clear" w:color="auto" w:fill="FFFFFF"/>
        <w:jc w:val="both"/>
        <w:rPr>
          <w:rFonts w:ascii="Verdana" w:hAnsi="Verdana"/>
        </w:rPr>
      </w:pPr>
      <w:bookmarkStart w:id="351" w:name="do|arI|pt22|pa245"/>
      <w:bookmarkEnd w:id="351"/>
      <w:r>
        <w:rPr>
          <w:rStyle w:val="tpa1"/>
          <w:rFonts w:ascii="Verdana" w:hAnsi="Verdana"/>
        </w:rPr>
        <w:t>c.4) contul de cheltuieli bugetare 24.G «Cheltuieli ale bugetului instituţiilor publice din administraţia publică locală, finanţate din venituri proprii şi subvenţii»,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02.G «Credite deschise şi repartizate din bugetele instituţiilor publice din administraţia publică locală, finanţate din venituri proprii şi subvenţii».</w:t>
      </w:r>
    </w:p>
    <w:p w:rsidR="00947447" w:rsidRDefault="00947447" w:rsidP="00947447">
      <w:pPr>
        <w:shd w:val="clear" w:color="auto" w:fill="FFFFFF"/>
        <w:jc w:val="both"/>
        <w:rPr>
          <w:rFonts w:ascii="Verdana" w:hAnsi="Verdana"/>
        </w:rPr>
      </w:pPr>
      <w:bookmarkStart w:id="352" w:name="do|arI|pt22|pa246"/>
      <w:bookmarkEnd w:id="352"/>
      <w:r>
        <w:rPr>
          <w:rStyle w:val="tpa1"/>
          <w:rFonts w:ascii="Verdana" w:hAnsi="Verdana"/>
        </w:rPr>
        <w:t>(11)Codurile IBAN aferente conturilor de venituri şi cheltuieli bugetare prevăzute la prezentul articol sunt publicate pe site-ul Ministerului Finanţelor, la adresa: www.mfinante.gov.ro/ANAF/Asistenta contribuabili/Plata obligaţiilor fiscale/Codurile IBAN."</w:t>
      </w:r>
    </w:p>
    <w:p w:rsidR="00947447" w:rsidRDefault="00947447" w:rsidP="00947447">
      <w:pPr>
        <w:shd w:val="clear" w:color="auto" w:fill="FFFFFF"/>
        <w:jc w:val="both"/>
        <w:rPr>
          <w:rFonts w:ascii="Verdana" w:hAnsi="Verdana"/>
        </w:rPr>
      </w:pPr>
      <w:bookmarkStart w:id="353" w:name="do|arI|pt23"/>
      <w:r>
        <w:rPr>
          <w:rFonts w:ascii="Verdana" w:hAnsi="Verdana"/>
          <w:b/>
          <w:bCs/>
          <w:noProof/>
          <w:color w:val="333399"/>
          <w:lang w:val="en-US"/>
        </w:rPr>
        <w:drawing>
          <wp:inline distT="0" distB="0" distL="0" distR="0">
            <wp:extent cx="95250" cy="95250"/>
            <wp:effectExtent l="0" t="0" r="0" b="0"/>
            <wp:docPr id="7" name="Picture 7"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3|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3"/>
      <w:r>
        <w:rPr>
          <w:rStyle w:val="pt1"/>
          <w:rFonts w:ascii="Verdana" w:hAnsi="Verdana"/>
        </w:rPr>
        <w:t>23.</w:t>
      </w:r>
      <w:r>
        <w:rPr>
          <w:rStyle w:val="tpt1"/>
          <w:rFonts w:ascii="Verdana" w:hAnsi="Verdana"/>
        </w:rPr>
        <w:t>Articolul 27 se modifică şi va avea următorul cuprins:</w:t>
      </w:r>
    </w:p>
    <w:p w:rsidR="00947447" w:rsidRDefault="00947447" w:rsidP="00947447">
      <w:pPr>
        <w:shd w:val="clear" w:color="auto" w:fill="FFFFFF"/>
        <w:jc w:val="both"/>
        <w:rPr>
          <w:rFonts w:ascii="Verdana" w:hAnsi="Verdana"/>
        </w:rPr>
      </w:pPr>
      <w:bookmarkStart w:id="354" w:name="do|arI|pt23|pa1"/>
      <w:bookmarkEnd w:id="354"/>
      <w:r>
        <w:rPr>
          <w:rStyle w:val="tpa1"/>
          <w:rFonts w:ascii="Verdana" w:hAnsi="Verdana"/>
        </w:rPr>
        <w:t>"Art. 27</w:t>
      </w:r>
    </w:p>
    <w:p w:rsidR="00947447" w:rsidRDefault="00947447" w:rsidP="00947447">
      <w:pPr>
        <w:shd w:val="clear" w:color="auto" w:fill="FFFFFF"/>
        <w:jc w:val="both"/>
        <w:rPr>
          <w:rFonts w:ascii="Verdana" w:hAnsi="Verdana"/>
        </w:rPr>
      </w:pPr>
      <w:bookmarkStart w:id="355" w:name="do|arI|pt23|pa2"/>
      <w:bookmarkEnd w:id="355"/>
      <w:r>
        <w:rPr>
          <w:rStyle w:val="tpa1"/>
          <w:rFonts w:ascii="Verdana" w:hAnsi="Verdana"/>
        </w:rPr>
        <w:t>(1) Coordonatorii de reforme şi sau investiţii/Responsabilii de implementarea investiţiilor specifice locale/Agenţiile de implementare a proiectelor au obligaţia respectării prevederilor acordurilor/contractelor/deciziilor/ordinelor de finanţare/acordurilor de implementare, precum şi ale acordurilor de tip operaţional, în termenele stipulate în acestea, în scopul implementării reformelor şi investiţiilor finanţate prin PNRR.</w:t>
      </w:r>
    </w:p>
    <w:p w:rsidR="00947447" w:rsidRDefault="00947447" w:rsidP="00947447">
      <w:pPr>
        <w:shd w:val="clear" w:color="auto" w:fill="FFFFFF"/>
        <w:jc w:val="both"/>
        <w:rPr>
          <w:rFonts w:ascii="Verdana" w:hAnsi="Verdana"/>
        </w:rPr>
      </w:pPr>
      <w:bookmarkStart w:id="356" w:name="do|arI|pt23|pa3"/>
      <w:bookmarkEnd w:id="356"/>
      <w:r>
        <w:rPr>
          <w:rStyle w:val="tpa1"/>
          <w:rFonts w:ascii="Verdana" w:hAnsi="Verdana"/>
        </w:rPr>
        <w:t xml:space="preserve">(2) MIPE realizează verificări ex post, pe baza unei analize de risc, prin eşantion, în scopul de a se asigura că normele europene şi naţionale privind achiziţiile publice au fost respectate în efectuarea cheltuielilor realizate de coordonatorii de reforme şi/sau investiţii, precum şi de beneficiari, în baza prevederilor art. 5 alin. (3) lit. cc) din Ordonanţa de urgenţă a Guvernului nr. </w:t>
      </w:r>
      <w:hyperlink r:id="rId66" w:history="1">
        <w:r>
          <w:rPr>
            <w:rStyle w:val="Hyperlink"/>
            <w:rFonts w:ascii="Verdana" w:hAnsi="Verdana"/>
          </w:rPr>
          <w:t>124/2021</w:t>
        </w:r>
      </w:hyperlink>
      <w:r>
        <w:rPr>
          <w:rStyle w:val="tpa1"/>
          <w:rFonts w:ascii="Verdana" w:hAnsi="Verdana"/>
        </w:rPr>
        <w:t>."</w:t>
      </w:r>
    </w:p>
    <w:p w:rsidR="00947447" w:rsidRDefault="00947447" w:rsidP="00947447">
      <w:pPr>
        <w:shd w:val="clear" w:color="auto" w:fill="FFFFFF"/>
        <w:jc w:val="both"/>
        <w:rPr>
          <w:rFonts w:ascii="Verdana" w:hAnsi="Verdana"/>
        </w:rPr>
      </w:pPr>
      <w:bookmarkStart w:id="357" w:name="do|arI|pt24"/>
      <w:r>
        <w:rPr>
          <w:rFonts w:ascii="Verdana" w:hAnsi="Verdana"/>
          <w:b/>
          <w:bCs/>
          <w:noProof/>
          <w:color w:val="333399"/>
          <w:lang w:val="en-US"/>
        </w:rPr>
        <w:drawing>
          <wp:inline distT="0" distB="0" distL="0" distR="0">
            <wp:extent cx="95250" cy="95250"/>
            <wp:effectExtent l="0" t="0" r="0" b="0"/>
            <wp:docPr id="6" name="Picture 6"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4|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7"/>
      <w:r>
        <w:rPr>
          <w:rStyle w:val="pt1"/>
          <w:rFonts w:ascii="Verdana" w:hAnsi="Verdana"/>
        </w:rPr>
        <w:t>24.</w:t>
      </w:r>
      <w:r>
        <w:rPr>
          <w:rStyle w:val="tpt1"/>
          <w:rFonts w:ascii="Verdana" w:hAnsi="Verdana"/>
        </w:rPr>
        <w:t>La articolul 28, alineatul (2) se modifică şi va avea următorul cuprins:</w:t>
      </w:r>
    </w:p>
    <w:p w:rsidR="00947447" w:rsidRDefault="00947447" w:rsidP="00947447">
      <w:pPr>
        <w:shd w:val="clear" w:color="auto" w:fill="FFFFFF"/>
        <w:jc w:val="both"/>
        <w:rPr>
          <w:rFonts w:ascii="Verdana" w:hAnsi="Verdana"/>
        </w:rPr>
      </w:pPr>
      <w:bookmarkStart w:id="358" w:name="do|arI|pt24|pa1"/>
      <w:bookmarkEnd w:id="358"/>
      <w:r>
        <w:rPr>
          <w:rStyle w:val="tpa1"/>
          <w:rFonts w:ascii="Verdana" w:hAnsi="Verdana"/>
        </w:rPr>
        <w:t>"(2) Pentru îndeplinirea obligaţiei prevăzute la alin. (1), responsabilii de implementarea investiţiilor specifice locale/agenţiile de implementare a proiectelor transmit coordonatorului de reforme şi/sau investiţii, până la data de 10 decembrie a fiecărui an, lista achiziţiilor publice planificate a fi realizate în anul următor."</w:t>
      </w:r>
    </w:p>
    <w:p w:rsidR="00947447" w:rsidRDefault="00947447" w:rsidP="00947447">
      <w:pPr>
        <w:shd w:val="clear" w:color="auto" w:fill="FFFFFF"/>
        <w:jc w:val="both"/>
        <w:rPr>
          <w:rFonts w:ascii="Verdana" w:hAnsi="Verdana"/>
        </w:rPr>
      </w:pPr>
      <w:bookmarkStart w:id="359" w:name="do|arI|pt25"/>
      <w:r>
        <w:rPr>
          <w:rFonts w:ascii="Verdana" w:hAnsi="Verdana"/>
          <w:b/>
          <w:bCs/>
          <w:noProof/>
          <w:color w:val="333399"/>
          <w:lang w:val="en-US"/>
        </w:rPr>
        <w:lastRenderedPageBreak/>
        <w:drawing>
          <wp:inline distT="0" distB="0" distL="0" distR="0">
            <wp:extent cx="95250" cy="95250"/>
            <wp:effectExtent l="0" t="0" r="0" b="0"/>
            <wp:docPr id="5" name="Picture 5"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5|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Pr>
          <w:rStyle w:val="pt1"/>
          <w:rFonts w:ascii="Verdana" w:hAnsi="Verdana"/>
        </w:rPr>
        <w:t>25.</w:t>
      </w:r>
      <w:r>
        <w:rPr>
          <w:rStyle w:val="tpt1"/>
          <w:rFonts w:ascii="Verdana" w:hAnsi="Verdana"/>
        </w:rPr>
        <w:t>La articolul 28, după alineatul (3) se introduc două noi alineate, alin. (3</w:t>
      </w:r>
      <w:r>
        <w:rPr>
          <w:rStyle w:val="tpt1"/>
          <w:rFonts w:ascii="Verdana" w:hAnsi="Verdana"/>
          <w:vertAlign w:val="superscript"/>
        </w:rPr>
        <w:t>1</w:t>
      </w:r>
      <w:r>
        <w:rPr>
          <w:rStyle w:val="tpt1"/>
          <w:rFonts w:ascii="Verdana" w:hAnsi="Verdana"/>
        </w:rPr>
        <w:t>) şi (3</w:t>
      </w:r>
      <w:r>
        <w:rPr>
          <w:rStyle w:val="tpt1"/>
          <w:rFonts w:ascii="Verdana" w:hAnsi="Verdana"/>
          <w:vertAlign w:val="superscript"/>
        </w:rPr>
        <w:t>2</w:t>
      </w:r>
      <w:r>
        <w:rPr>
          <w:rStyle w:val="tpt1"/>
          <w:rFonts w:ascii="Verdana" w:hAnsi="Verdana"/>
        </w:rPr>
        <w:t>), cu următorul cuprins:</w:t>
      </w:r>
    </w:p>
    <w:p w:rsidR="00947447" w:rsidRDefault="00947447" w:rsidP="00947447">
      <w:pPr>
        <w:shd w:val="clear" w:color="auto" w:fill="FFFFFF"/>
        <w:jc w:val="both"/>
        <w:rPr>
          <w:rFonts w:ascii="Verdana" w:hAnsi="Verdana"/>
        </w:rPr>
      </w:pPr>
      <w:bookmarkStart w:id="360" w:name="do|arI|pt25|pa1"/>
      <w:bookmarkEnd w:id="360"/>
      <w:r>
        <w:rPr>
          <w:rStyle w:val="tpa1"/>
          <w:rFonts w:ascii="Verdana" w:hAnsi="Verdana"/>
        </w:rPr>
        <w:t>"(3</w:t>
      </w:r>
      <w:r>
        <w:rPr>
          <w:rStyle w:val="tpa1"/>
          <w:rFonts w:ascii="Verdana" w:hAnsi="Verdana"/>
          <w:vertAlign w:val="superscript"/>
        </w:rPr>
        <w:t>1</w:t>
      </w:r>
      <w:r>
        <w:rPr>
          <w:rStyle w:val="tpa1"/>
          <w:rFonts w:ascii="Verdana" w:hAnsi="Verdana"/>
        </w:rPr>
        <w:t>) Coordonatorii de reforme şi/sau investiţii/Responsabilii de implementarea investiţiilor specifice locale/Agenţiile de implementare a proiectelor au obligaţia transmiterii, în prima săptămână a fiecărui trimestru, prin sistemul informatic de management şi control al PNRR, a documentelor privind documentaţia de atribuire a procedurilor de achiziţii, a contractelor încheiate pentru proiectele finanţate în cadrul PNRR.</w:t>
      </w:r>
    </w:p>
    <w:p w:rsidR="00947447" w:rsidRDefault="00947447" w:rsidP="00947447">
      <w:pPr>
        <w:shd w:val="clear" w:color="auto" w:fill="FFFFFF"/>
        <w:jc w:val="both"/>
        <w:rPr>
          <w:rFonts w:ascii="Verdana" w:hAnsi="Verdana"/>
        </w:rPr>
      </w:pPr>
      <w:bookmarkStart w:id="361" w:name="do|arI|pt25|pa2"/>
      <w:bookmarkEnd w:id="361"/>
      <w:r>
        <w:rPr>
          <w:rStyle w:val="tpa1"/>
          <w:rFonts w:ascii="Verdana" w:hAnsi="Verdana"/>
        </w:rPr>
        <w:t>(3</w:t>
      </w:r>
      <w:r>
        <w:rPr>
          <w:rStyle w:val="tpa1"/>
          <w:rFonts w:ascii="Verdana" w:hAnsi="Verdana"/>
          <w:vertAlign w:val="superscript"/>
        </w:rPr>
        <w:t>2</w:t>
      </w:r>
      <w:r>
        <w:rPr>
          <w:rStyle w:val="tpa1"/>
          <w:rFonts w:ascii="Verdana" w:hAnsi="Verdana"/>
        </w:rPr>
        <w:t>) Coordonatorii de reformă şi/sau investiţii au obligaţia de a transmite, în prima săptămână a fiecărui trimestru, prin sistemul informatic de management şi control al PNRR, listele de verificare/rapoartele de verificare ex post prevăzute la art. 5 alin. (8</w:t>
      </w:r>
      <w:r>
        <w:rPr>
          <w:rStyle w:val="tpa1"/>
          <w:rFonts w:ascii="Verdana" w:hAnsi="Verdana"/>
          <w:vertAlign w:val="superscript"/>
        </w:rPr>
        <w:t>1</w:t>
      </w:r>
      <w:r>
        <w:rPr>
          <w:rStyle w:val="tpa1"/>
          <w:rFonts w:ascii="Verdana" w:hAnsi="Verdana"/>
        </w:rPr>
        <w:t xml:space="preserve">) din Ordonanţa de urgenţă a Guvernului nr. </w:t>
      </w:r>
      <w:hyperlink r:id="rId67" w:history="1">
        <w:r>
          <w:rPr>
            <w:rStyle w:val="Hyperlink"/>
            <w:rFonts w:ascii="Verdana" w:hAnsi="Verdana"/>
          </w:rPr>
          <w:t>124/2021</w:t>
        </w:r>
      </w:hyperlink>
      <w:r>
        <w:rPr>
          <w:rStyle w:val="tpa1"/>
          <w:rFonts w:ascii="Verdana" w:hAnsi="Verdana"/>
        </w:rPr>
        <w:t>, precum şi rezultatul verificărilor efectuate la nivelul fiecărei/fiecărui ţinte/jalon, în vederea prevenirii neregulilor grave şi a dublei finanţări. "</w:t>
      </w:r>
    </w:p>
    <w:p w:rsidR="00947447" w:rsidRDefault="00947447" w:rsidP="00947447">
      <w:pPr>
        <w:shd w:val="clear" w:color="auto" w:fill="FFFFFF"/>
        <w:jc w:val="both"/>
        <w:rPr>
          <w:rFonts w:ascii="Verdana" w:hAnsi="Verdana"/>
        </w:rPr>
      </w:pPr>
      <w:bookmarkStart w:id="362" w:name="do|arI|pt26"/>
      <w:r>
        <w:rPr>
          <w:rFonts w:ascii="Verdana" w:hAnsi="Verdana"/>
          <w:b/>
          <w:bCs/>
          <w:noProof/>
          <w:color w:val="333399"/>
          <w:lang w:val="en-US"/>
        </w:rPr>
        <w:drawing>
          <wp:inline distT="0" distB="0" distL="0" distR="0">
            <wp:extent cx="95250" cy="95250"/>
            <wp:effectExtent l="0" t="0" r="0" b="0"/>
            <wp:docPr id="4" name="Picture 4"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6|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Pr>
          <w:rStyle w:val="pt1"/>
          <w:rFonts w:ascii="Verdana" w:hAnsi="Verdana"/>
        </w:rPr>
        <w:t>26.</w:t>
      </w:r>
      <w:r>
        <w:rPr>
          <w:rStyle w:val="tpt1"/>
          <w:rFonts w:ascii="Verdana" w:hAnsi="Verdana"/>
        </w:rPr>
        <w:t>La articolul 30, după alineatul (1) se introduce un nou alineat, alin. (1</w:t>
      </w:r>
      <w:r>
        <w:rPr>
          <w:rStyle w:val="tpt1"/>
          <w:rFonts w:ascii="Verdana" w:hAnsi="Verdana"/>
          <w:vertAlign w:val="superscript"/>
        </w:rPr>
        <w:t>1</w:t>
      </w:r>
      <w:r>
        <w:rPr>
          <w:rStyle w:val="tpt1"/>
          <w:rFonts w:ascii="Verdana" w:hAnsi="Verdana"/>
        </w:rPr>
        <w:t>), cu următorul cuprins:</w:t>
      </w:r>
    </w:p>
    <w:p w:rsidR="00947447" w:rsidRDefault="00947447" w:rsidP="00947447">
      <w:pPr>
        <w:shd w:val="clear" w:color="auto" w:fill="FFFFFF"/>
        <w:jc w:val="both"/>
        <w:rPr>
          <w:rFonts w:ascii="Verdana" w:hAnsi="Verdana"/>
        </w:rPr>
      </w:pPr>
      <w:bookmarkStart w:id="363" w:name="do|arI|pt26|pa1"/>
      <w:bookmarkEnd w:id="363"/>
      <w:r>
        <w:rPr>
          <w:rStyle w:val="tpa1"/>
          <w:rFonts w:ascii="Verdana" w:hAnsi="Verdana"/>
        </w:rPr>
        <w:t>"(1</w:t>
      </w:r>
      <w:r>
        <w:rPr>
          <w:rStyle w:val="tpa1"/>
          <w:rFonts w:ascii="Verdana" w:hAnsi="Verdana"/>
          <w:vertAlign w:val="superscript"/>
        </w:rPr>
        <w:t>1</w:t>
      </w:r>
      <w:r>
        <w:rPr>
          <w:rStyle w:val="tpa1"/>
          <w:rFonts w:ascii="Verdana" w:hAnsi="Verdana"/>
        </w:rPr>
        <w:t>) Coordonatorii de reforme şi/sau investiţii au obligaţia de a transmite, odată cu raportările trimestriale pentru asistenţa financiară nerambursabilă/lunare pentru asistenţa financiară rambursabilă, documentele justificative pentru sumele utilizate în vederea implementării reformelor şi/sau investiţiilor aflate în sarcina lor."</w:t>
      </w:r>
    </w:p>
    <w:p w:rsidR="00947447" w:rsidRDefault="00947447" w:rsidP="00947447">
      <w:pPr>
        <w:shd w:val="clear" w:color="auto" w:fill="FFFFFF"/>
        <w:jc w:val="both"/>
        <w:rPr>
          <w:rFonts w:ascii="Verdana" w:hAnsi="Verdana"/>
        </w:rPr>
      </w:pPr>
      <w:bookmarkStart w:id="364" w:name="do|arI|pt27"/>
      <w:r>
        <w:rPr>
          <w:rFonts w:ascii="Verdana" w:hAnsi="Verdana"/>
          <w:b/>
          <w:bCs/>
          <w:noProof/>
          <w:color w:val="333399"/>
          <w:lang w:val="en-US"/>
        </w:rPr>
        <w:drawing>
          <wp:inline distT="0" distB="0" distL="0" distR="0">
            <wp:extent cx="95250" cy="95250"/>
            <wp:effectExtent l="0" t="0" r="0" b="0"/>
            <wp:docPr id="3" name="Picture 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7|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Pr>
          <w:rStyle w:val="pt1"/>
          <w:rFonts w:ascii="Verdana" w:hAnsi="Verdana"/>
        </w:rPr>
        <w:t>27.</w:t>
      </w:r>
      <w:r>
        <w:rPr>
          <w:rStyle w:val="tpt1"/>
          <w:rFonts w:ascii="Verdana" w:hAnsi="Verdana"/>
        </w:rPr>
        <w:t>La articolul 30, alineatele (2) şi (4) se modifică şi vor avea următorul cuprins:</w:t>
      </w:r>
    </w:p>
    <w:p w:rsidR="00947447" w:rsidRDefault="00947447" w:rsidP="00947447">
      <w:pPr>
        <w:shd w:val="clear" w:color="auto" w:fill="FFFFFF"/>
        <w:jc w:val="both"/>
        <w:rPr>
          <w:rFonts w:ascii="Verdana" w:hAnsi="Verdana"/>
        </w:rPr>
      </w:pPr>
      <w:bookmarkStart w:id="365" w:name="do|arI|pt27|pa1"/>
      <w:bookmarkEnd w:id="365"/>
      <w:r>
        <w:rPr>
          <w:rStyle w:val="tpa1"/>
          <w:rFonts w:ascii="Verdana" w:hAnsi="Verdana"/>
        </w:rPr>
        <w:t>"(2) Coordonatorii de reforme şi/sau investiţii/Responsabilii de implementarea investiţiilor specifice locale/Agenţiile de implementare a proiectelor, după caz, asigură introducerea, în sistemul informatic de management şi control al PNRR, a datelor privind stadiul îndeplinirii ţintelor şi jaloanelor, a datelor privind cheltuielile efectuate, a documentelor aferente achiziţiilor directe, a angajamentelor legale încheiate ca urmare a aplicării achiziţiei directe, inclusiv a datelor prevăzute la art. 22 alin. (2) lit. d) din Regulamentul (UE) 2021/241 al Parlamentului European şi al Consiliului din 12 februarie 2021 de instituire a Mecanismului de redresare şi rezilienţă, cu modificările şi completările ulterioare.</w:t>
      </w:r>
    </w:p>
    <w:p w:rsidR="00947447" w:rsidRDefault="00947447" w:rsidP="00947447">
      <w:pPr>
        <w:shd w:val="clear" w:color="auto" w:fill="FFFFFF"/>
        <w:jc w:val="both"/>
        <w:rPr>
          <w:rFonts w:ascii="Verdana" w:hAnsi="Verdana"/>
        </w:rPr>
      </w:pPr>
      <w:bookmarkStart w:id="366" w:name="do|arI|pt27|pa2"/>
      <w:bookmarkEnd w:id="366"/>
      <w:r>
        <w:rPr>
          <w:rStyle w:val="tpa1"/>
          <w:rFonts w:ascii="Verdana" w:hAnsi="Verdana"/>
        </w:rPr>
        <w:t>..................................................................................................</w:t>
      </w:r>
    </w:p>
    <w:p w:rsidR="00947447" w:rsidRDefault="00947447" w:rsidP="00947447">
      <w:pPr>
        <w:shd w:val="clear" w:color="auto" w:fill="FFFFFF"/>
        <w:jc w:val="both"/>
        <w:rPr>
          <w:rFonts w:ascii="Verdana" w:hAnsi="Verdana"/>
        </w:rPr>
      </w:pPr>
      <w:bookmarkStart w:id="367" w:name="do|arI|pt27|pa3"/>
      <w:bookmarkEnd w:id="367"/>
      <w:r>
        <w:rPr>
          <w:rStyle w:val="tpa1"/>
          <w:rFonts w:ascii="Verdana" w:hAnsi="Verdana"/>
        </w:rPr>
        <w:t>(4) Responsabilii de implementarea investiţiilor specifice locale, respectiv agenţiile de implementare a proiectelor transmit coordonatorilor de reforme şi/sau investiţii datele privind cheltuielile sociale, inclusiv în ceea ce priveşte copiii şi tineretul, până la data de 15 ianuarie, respectiv 15 iulie a anului de raportare. Perioada de raportare acoperă întreaga perioadă de implementare a planului, începând cu data de 1 februarie 2020, după caz, până la datele-limită respective, şi anume 31 decembrie şi 30 iunie ale fiecărui an. "</w:t>
      </w:r>
    </w:p>
    <w:p w:rsidR="00947447" w:rsidRDefault="00947447" w:rsidP="00947447">
      <w:pPr>
        <w:shd w:val="clear" w:color="auto" w:fill="FFFFFF"/>
        <w:jc w:val="both"/>
        <w:rPr>
          <w:rFonts w:ascii="Verdana" w:hAnsi="Verdana"/>
        </w:rPr>
      </w:pPr>
      <w:bookmarkStart w:id="368" w:name="do|arI|pt28"/>
      <w:bookmarkEnd w:id="368"/>
      <w:r>
        <w:rPr>
          <w:rStyle w:val="pt1"/>
          <w:rFonts w:ascii="Verdana" w:hAnsi="Verdana"/>
        </w:rPr>
        <w:lastRenderedPageBreak/>
        <w:t>28.</w:t>
      </w:r>
      <w:r>
        <w:rPr>
          <w:rStyle w:val="tpt1"/>
          <w:rFonts w:ascii="Verdana" w:hAnsi="Verdana"/>
        </w:rPr>
        <w:t>Anexa la normele metodologice se modifică şi se înlocuieşte cu anexa la prezenta hotărâre.</w:t>
      </w:r>
    </w:p>
    <w:p w:rsidR="00947447" w:rsidRDefault="00947447" w:rsidP="00947447">
      <w:pPr>
        <w:shd w:val="clear" w:color="auto" w:fill="FFFFFF"/>
        <w:jc w:val="both"/>
        <w:rPr>
          <w:rFonts w:ascii="Verdana" w:hAnsi="Verdana"/>
        </w:rPr>
      </w:pPr>
      <w:bookmarkStart w:id="369" w:name="do|arII"/>
      <w:r>
        <w:rPr>
          <w:rFonts w:ascii="Verdana" w:hAnsi="Verdana"/>
          <w:b/>
          <w:bCs/>
          <w:noProof/>
          <w:color w:val="333399"/>
          <w:lang w:val="en-US"/>
        </w:rPr>
        <w:drawing>
          <wp:inline distT="0" distB="0" distL="0" distR="0">
            <wp:extent cx="95250" cy="95250"/>
            <wp:effectExtent l="0" t="0" r="0" b="0"/>
            <wp:docPr id="2" name="Picture 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Pr>
          <w:rStyle w:val="ar1"/>
          <w:rFonts w:ascii="Verdana" w:hAnsi="Verdana"/>
        </w:rPr>
        <w:t>Art. II</w:t>
      </w:r>
    </w:p>
    <w:p w:rsidR="00947447" w:rsidRDefault="00947447" w:rsidP="00947447">
      <w:pPr>
        <w:shd w:val="clear" w:color="auto" w:fill="FFFFFF"/>
        <w:jc w:val="both"/>
        <w:rPr>
          <w:rFonts w:ascii="Verdana" w:hAnsi="Verdana"/>
        </w:rPr>
      </w:pPr>
      <w:bookmarkStart w:id="370" w:name="do|arII|pa1"/>
      <w:bookmarkEnd w:id="370"/>
      <w:r>
        <w:rPr>
          <w:rStyle w:val="tpa1"/>
          <w:rFonts w:ascii="Verdana" w:hAnsi="Verdana"/>
        </w:rPr>
        <w:t xml:space="preserve">Hotărârea Guvernului nr. </w:t>
      </w:r>
      <w:hyperlink r:id="rId68" w:history="1">
        <w:r>
          <w:rPr>
            <w:rStyle w:val="Hyperlink"/>
            <w:rFonts w:ascii="Verdana" w:hAnsi="Verdana"/>
          </w:rPr>
          <w:t>209/2022</w:t>
        </w:r>
      </w:hyperlink>
      <w:r>
        <w:rPr>
          <w:rStyle w:val="tpa1"/>
          <w:rFonts w:ascii="Verdana" w:hAnsi="Verdana"/>
        </w:rPr>
        <w:t xml:space="preserve"> pentru aprobarea Normelor metodologice de aplicare a prevederilor Ordonanţei de urgenţă a Guvernului nr. </w:t>
      </w:r>
      <w:hyperlink r:id="rId69"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70"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publicată în Monitorul Oficial al României, Partea I, nr. 154 din 15 februarie 2022, cu modificările şi completările aduse prin prezenta hotărâre, se va republica în Monitorul Oficial al României, Partea I, dându-se textelor o nouă numerotare.</w:t>
      </w:r>
    </w:p>
    <w:p w:rsidR="00947447" w:rsidRDefault="00947447" w:rsidP="00947447">
      <w:pPr>
        <w:shd w:val="clear" w:color="auto" w:fill="FFFFFF"/>
        <w:jc w:val="both"/>
        <w:rPr>
          <w:rFonts w:ascii="Verdana" w:hAnsi="Verdana"/>
        </w:rPr>
      </w:pPr>
      <w:bookmarkStart w:id="371" w:name="do|pa3"/>
      <w:bookmarkEnd w:id="371"/>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947447" w:rsidTr="00947447">
        <w:trPr>
          <w:trHeight w:val="15"/>
          <w:tblCellSpacing w:w="0" w:type="dxa"/>
          <w:jc w:val="center"/>
        </w:trPr>
        <w:tc>
          <w:tcPr>
            <w:tcW w:w="0" w:type="auto"/>
            <w:hideMark/>
          </w:tcPr>
          <w:p w:rsidR="00947447" w:rsidRDefault="00947447">
            <w:pPr>
              <w:jc w:val="center"/>
              <w:rPr>
                <w:rFonts w:ascii="Verdana" w:hAnsi="Verdana"/>
                <w:color w:val="000000"/>
                <w:sz w:val="16"/>
                <w:szCs w:val="16"/>
              </w:rPr>
            </w:pPr>
            <w:bookmarkStart w:id="372" w:name="do|pa4"/>
            <w:bookmarkEnd w:id="372"/>
            <w:r>
              <w:rPr>
                <w:rFonts w:ascii="Verdana" w:hAnsi="Verdana"/>
                <w:color w:val="000000"/>
                <w:sz w:val="16"/>
                <w:szCs w:val="16"/>
              </w:rPr>
              <w:t>PRIM-MINISTRU</w:t>
            </w:r>
          </w:p>
          <w:p w:rsidR="00947447" w:rsidRDefault="00947447">
            <w:pPr>
              <w:jc w:val="center"/>
              <w:rPr>
                <w:rFonts w:ascii="Verdana" w:hAnsi="Verdana"/>
                <w:color w:val="000000"/>
                <w:sz w:val="16"/>
                <w:szCs w:val="16"/>
              </w:rPr>
            </w:pPr>
            <w:r>
              <w:rPr>
                <w:rFonts w:ascii="Verdana" w:hAnsi="Verdana"/>
                <w:b/>
                <w:bCs/>
                <w:color w:val="000000"/>
                <w:sz w:val="16"/>
                <w:szCs w:val="16"/>
              </w:rPr>
              <w:t>ION-MARCEL CIOLACU</w:t>
            </w:r>
          </w:p>
          <w:p w:rsidR="00947447" w:rsidRDefault="00947447">
            <w:pPr>
              <w:jc w:val="center"/>
              <w:rPr>
                <w:rFonts w:ascii="Verdana" w:hAnsi="Verdana"/>
                <w:color w:val="000000"/>
                <w:sz w:val="16"/>
                <w:szCs w:val="16"/>
              </w:rPr>
            </w:pPr>
            <w:r>
              <w:rPr>
                <w:rFonts w:ascii="Verdana" w:hAnsi="Verdana"/>
                <w:color w:val="000000"/>
                <w:sz w:val="16"/>
                <w:szCs w:val="16"/>
              </w:rPr>
              <w:t>Contrasemnează:</w:t>
            </w:r>
          </w:p>
          <w:p w:rsidR="00947447" w:rsidRDefault="00947447">
            <w:pPr>
              <w:jc w:val="center"/>
              <w:rPr>
                <w:rFonts w:ascii="Verdana" w:hAnsi="Verdana"/>
                <w:color w:val="000000"/>
                <w:sz w:val="16"/>
                <w:szCs w:val="16"/>
              </w:rPr>
            </w:pPr>
            <w:r>
              <w:rPr>
                <w:rFonts w:ascii="Verdana" w:hAnsi="Verdana"/>
                <w:color w:val="000000"/>
                <w:sz w:val="16"/>
                <w:szCs w:val="16"/>
              </w:rPr>
              <w:t>p. Viceprim-ministru, ministrul afacerilor interne,</w:t>
            </w:r>
          </w:p>
          <w:p w:rsidR="00947447" w:rsidRDefault="00947447">
            <w:pPr>
              <w:jc w:val="center"/>
              <w:rPr>
                <w:rFonts w:ascii="Verdana" w:hAnsi="Verdana"/>
                <w:color w:val="000000"/>
                <w:sz w:val="16"/>
                <w:szCs w:val="16"/>
              </w:rPr>
            </w:pPr>
            <w:r>
              <w:rPr>
                <w:rFonts w:ascii="Verdana" w:hAnsi="Verdana"/>
                <w:b/>
                <w:bCs/>
                <w:color w:val="000000"/>
                <w:sz w:val="16"/>
                <w:szCs w:val="16"/>
              </w:rPr>
              <w:t>Romeo Simionescu,</w:t>
            </w:r>
          </w:p>
          <w:p w:rsidR="00947447" w:rsidRDefault="00947447">
            <w:pPr>
              <w:jc w:val="center"/>
              <w:rPr>
                <w:rFonts w:ascii="Verdana" w:hAnsi="Verdana"/>
                <w:color w:val="000000"/>
                <w:sz w:val="16"/>
                <w:szCs w:val="16"/>
              </w:rPr>
            </w:pPr>
            <w:r>
              <w:rPr>
                <w:rFonts w:ascii="Verdana" w:hAnsi="Verdana"/>
                <w:color w:val="000000"/>
                <w:sz w:val="16"/>
                <w:szCs w:val="16"/>
              </w:rPr>
              <w:t>secretar de stat</w:t>
            </w:r>
          </w:p>
          <w:p w:rsidR="00947447" w:rsidRDefault="00947447">
            <w:pPr>
              <w:jc w:val="center"/>
              <w:rPr>
                <w:rFonts w:ascii="Verdana" w:hAnsi="Verdana"/>
                <w:color w:val="000000"/>
                <w:sz w:val="16"/>
                <w:szCs w:val="16"/>
              </w:rPr>
            </w:pPr>
            <w:r>
              <w:rPr>
                <w:rFonts w:ascii="Verdana" w:hAnsi="Verdana"/>
                <w:color w:val="000000"/>
                <w:sz w:val="16"/>
                <w:szCs w:val="16"/>
              </w:rPr>
              <w:t>p. Viceprim-ministru,</w:t>
            </w:r>
          </w:p>
          <w:p w:rsidR="00947447" w:rsidRDefault="00947447">
            <w:pPr>
              <w:jc w:val="center"/>
              <w:rPr>
                <w:rFonts w:ascii="Verdana" w:hAnsi="Verdana"/>
                <w:color w:val="000000"/>
                <w:sz w:val="16"/>
                <w:szCs w:val="16"/>
              </w:rPr>
            </w:pPr>
            <w:r>
              <w:rPr>
                <w:rFonts w:ascii="Verdana" w:hAnsi="Verdana"/>
                <w:b/>
                <w:bCs/>
                <w:color w:val="000000"/>
                <w:sz w:val="16"/>
                <w:szCs w:val="16"/>
              </w:rPr>
              <w:t>Mihaela-Ioana Kaitor,</w:t>
            </w:r>
          </w:p>
          <w:p w:rsidR="00947447" w:rsidRDefault="00947447">
            <w:pPr>
              <w:jc w:val="center"/>
              <w:rPr>
                <w:rFonts w:ascii="Verdana" w:hAnsi="Verdana"/>
                <w:color w:val="000000"/>
                <w:sz w:val="16"/>
                <w:szCs w:val="16"/>
              </w:rPr>
            </w:pPr>
            <w:r>
              <w:rPr>
                <w:rFonts w:ascii="Verdana" w:hAnsi="Verdana"/>
                <w:color w:val="000000"/>
                <w:sz w:val="16"/>
                <w:szCs w:val="16"/>
              </w:rPr>
              <w:t>secretar de stat</w:t>
            </w:r>
          </w:p>
          <w:p w:rsidR="00947447" w:rsidRDefault="00947447">
            <w:pPr>
              <w:jc w:val="center"/>
              <w:rPr>
                <w:rFonts w:ascii="Verdana" w:hAnsi="Verdana"/>
                <w:color w:val="000000"/>
                <w:sz w:val="16"/>
                <w:szCs w:val="16"/>
              </w:rPr>
            </w:pPr>
            <w:r>
              <w:rPr>
                <w:rFonts w:ascii="Verdana" w:hAnsi="Verdana"/>
                <w:color w:val="000000"/>
                <w:sz w:val="16"/>
                <w:szCs w:val="16"/>
              </w:rPr>
              <w:t>Ministrul investiţiilor şi proiectelor europene,</w:t>
            </w:r>
          </w:p>
          <w:p w:rsidR="00947447" w:rsidRDefault="00947447">
            <w:pPr>
              <w:jc w:val="center"/>
              <w:rPr>
                <w:rFonts w:ascii="Verdana" w:hAnsi="Verdana"/>
                <w:color w:val="000000"/>
                <w:sz w:val="16"/>
                <w:szCs w:val="16"/>
              </w:rPr>
            </w:pPr>
            <w:r>
              <w:rPr>
                <w:rFonts w:ascii="Verdana" w:hAnsi="Verdana"/>
                <w:b/>
                <w:bCs/>
                <w:color w:val="000000"/>
                <w:sz w:val="16"/>
                <w:szCs w:val="16"/>
              </w:rPr>
              <w:t>Adrian Câciu</w:t>
            </w:r>
          </w:p>
          <w:p w:rsidR="00947447" w:rsidRDefault="00947447">
            <w:pPr>
              <w:jc w:val="center"/>
              <w:rPr>
                <w:rFonts w:ascii="Verdana" w:hAnsi="Verdana"/>
                <w:color w:val="000000"/>
                <w:sz w:val="16"/>
                <w:szCs w:val="16"/>
              </w:rPr>
            </w:pPr>
            <w:r>
              <w:rPr>
                <w:rFonts w:ascii="Verdana" w:hAnsi="Verdana"/>
                <w:color w:val="000000"/>
                <w:sz w:val="16"/>
                <w:szCs w:val="16"/>
              </w:rPr>
              <w:t>Secretarul general al Guvernului,</w:t>
            </w:r>
          </w:p>
          <w:p w:rsidR="00947447" w:rsidRDefault="00947447">
            <w:pPr>
              <w:jc w:val="center"/>
              <w:rPr>
                <w:rFonts w:ascii="Verdana" w:hAnsi="Verdana"/>
                <w:color w:val="000000"/>
                <w:sz w:val="16"/>
                <w:szCs w:val="16"/>
              </w:rPr>
            </w:pPr>
            <w:r>
              <w:rPr>
                <w:rFonts w:ascii="Verdana" w:hAnsi="Verdana"/>
                <w:b/>
                <w:bCs/>
                <w:color w:val="000000"/>
                <w:sz w:val="16"/>
                <w:szCs w:val="16"/>
              </w:rPr>
              <w:t>Mircea Abrudean</w:t>
            </w:r>
          </w:p>
          <w:p w:rsidR="00947447" w:rsidRDefault="00947447">
            <w:pPr>
              <w:jc w:val="center"/>
              <w:rPr>
                <w:rFonts w:ascii="Verdana" w:hAnsi="Verdana"/>
                <w:color w:val="000000"/>
                <w:sz w:val="16"/>
                <w:szCs w:val="16"/>
              </w:rPr>
            </w:pPr>
            <w:r>
              <w:rPr>
                <w:rFonts w:ascii="Verdana" w:hAnsi="Verdana"/>
                <w:color w:val="000000"/>
                <w:sz w:val="16"/>
                <w:szCs w:val="16"/>
              </w:rPr>
              <w:t>Ministrul dezvoltării, lucrărilor publice şi administraţiei,</w:t>
            </w:r>
          </w:p>
          <w:p w:rsidR="00947447" w:rsidRDefault="00947447">
            <w:pPr>
              <w:jc w:val="center"/>
              <w:rPr>
                <w:rFonts w:ascii="Verdana" w:hAnsi="Verdana"/>
                <w:color w:val="000000"/>
                <w:sz w:val="16"/>
                <w:szCs w:val="16"/>
              </w:rPr>
            </w:pPr>
            <w:r>
              <w:rPr>
                <w:rFonts w:ascii="Verdana" w:hAnsi="Verdana"/>
                <w:b/>
                <w:bCs/>
                <w:color w:val="000000"/>
                <w:sz w:val="16"/>
                <w:szCs w:val="16"/>
              </w:rPr>
              <w:t>Adrian-Ioan Veştea</w:t>
            </w:r>
          </w:p>
          <w:p w:rsidR="00947447" w:rsidRDefault="00947447">
            <w:pPr>
              <w:jc w:val="center"/>
              <w:rPr>
                <w:rFonts w:ascii="Verdana" w:hAnsi="Verdana"/>
                <w:color w:val="000000"/>
                <w:sz w:val="16"/>
                <w:szCs w:val="16"/>
              </w:rPr>
            </w:pPr>
            <w:r>
              <w:rPr>
                <w:rFonts w:ascii="Verdana" w:hAnsi="Verdana"/>
                <w:color w:val="000000"/>
                <w:sz w:val="16"/>
                <w:szCs w:val="16"/>
              </w:rPr>
              <w:t>Ministrul cercetării, inovării şi digitalizării,</w:t>
            </w:r>
          </w:p>
          <w:p w:rsidR="00947447" w:rsidRDefault="00947447">
            <w:pPr>
              <w:jc w:val="center"/>
              <w:rPr>
                <w:rFonts w:ascii="Verdana" w:hAnsi="Verdana"/>
                <w:color w:val="000000"/>
                <w:sz w:val="16"/>
                <w:szCs w:val="16"/>
              </w:rPr>
            </w:pPr>
            <w:r>
              <w:rPr>
                <w:rFonts w:ascii="Verdana" w:hAnsi="Verdana"/>
                <w:b/>
                <w:bCs/>
                <w:color w:val="000000"/>
                <w:sz w:val="16"/>
                <w:szCs w:val="16"/>
              </w:rPr>
              <w:t>Bogdan-Gruia Ivan</w:t>
            </w:r>
          </w:p>
          <w:p w:rsidR="00947447" w:rsidRDefault="00947447">
            <w:pPr>
              <w:jc w:val="center"/>
              <w:rPr>
                <w:rFonts w:ascii="Verdana" w:hAnsi="Verdana"/>
                <w:color w:val="000000"/>
                <w:sz w:val="16"/>
                <w:szCs w:val="16"/>
              </w:rPr>
            </w:pPr>
            <w:r>
              <w:rPr>
                <w:rFonts w:ascii="Verdana" w:hAnsi="Verdana"/>
                <w:color w:val="000000"/>
                <w:sz w:val="16"/>
                <w:szCs w:val="16"/>
              </w:rPr>
              <w:t>p. Ministrul culturii,</w:t>
            </w:r>
          </w:p>
          <w:p w:rsidR="00947447" w:rsidRDefault="00947447">
            <w:pPr>
              <w:jc w:val="center"/>
              <w:rPr>
                <w:rFonts w:ascii="Verdana" w:hAnsi="Verdana"/>
                <w:color w:val="000000"/>
                <w:sz w:val="16"/>
                <w:szCs w:val="16"/>
              </w:rPr>
            </w:pPr>
            <w:r>
              <w:rPr>
                <w:rFonts w:ascii="Verdana" w:hAnsi="Verdana"/>
                <w:b/>
                <w:bCs/>
                <w:color w:val="000000"/>
                <w:sz w:val="16"/>
                <w:szCs w:val="16"/>
              </w:rPr>
              <w:t>Diana-Ştefana Baciuna,</w:t>
            </w:r>
          </w:p>
          <w:p w:rsidR="00947447" w:rsidRDefault="00947447">
            <w:pPr>
              <w:jc w:val="center"/>
              <w:rPr>
                <w:rFonts w:ascii="Verdana" w:hAnsi="Verdana"/>
                <w:color w:val="000000"/>
                <w:sz w:val="16"/>
                <w:szCs w:val="16"/>
              </w:rPr>
            </w:pPr>
            <w:r>
              <w:rPr>
                <w:rFonts w:ascii="Verdana" w:hAnsi="Verdana"/>
                <w:color w:val="000000"/>
                <w:sz w:val="16"/>
                <w:szCs w:val="16"/>
              </w:rPr>
              <w:t>secretar de stat</w:t>
            </w:r>
          </w:p>
          <w:p w:rsidR="00947447" w:rsidRDefault="00947447">
            <w:pPr>
              <w:jc w:val="center"/>
              <w:rPr>
                <w:rFonts w:ascii="Verdana" w:hAnsi="Verdana"/>
                <w:color w:val="000000"/>
                <w:sz w:val="16"/>
                <w:szCs w:val="16"/>
              </w:rPr>
            </w:pPr>
            <w:r>
              <w:rPr>
                <w:rFonts w:ascii="Verdana" w:hAnsi="Verdana"/>
                <w:color w:val="000000"/>
                <w:sz w:val="16"/>
                <w:szCs w:val="16"/>
              </w:rPr>
              <w:t>Ministrul muncii şi solidarităţii sociale,</w:t>
            </w:r>
          </w:p>
          <w:p w:rsidR="00947447" w:rsidRDefault="00947447">
            <w:pPr>
              <w:jc w:val="center"/>
              <w:rPr>
                <w:rFonts w:ascii="Verdana" w:hAnsi="Verdana"/>
                <w:color w:val="000000"/>
                <w:sz w:val="16"/>
                <w:szCs w:val="16"/>
              </w:rPr>
            </w:pPr>
            <w:r>
              <w:rPr>
                <w:rFonts w:ascii="Verdana" w:hAnsi="Verdana"/>
                <w:b/>
                <w:bCs/>
                <w:color w:val="000000"/>
                <w:sz w:val="16"/>
                <w:szCs w:val="16"/>
              </w:rPr>
              <w:lastRenderedPageBreak/>
              <w:t>Simona Bucura-Oprescu</w:t>
            </w:r>
          </w:p>
          <w:p w:rsidR="00947447" w:rsidRDefault="00947447">
            <w:pPr>
              <w:jc w:val="center"/>
              <w:rPr>
                <w:rFonts w:ascii="Verdana" w:hAnsi="Verdana"/>
                <w:color w:val="000000"/>
                <w:sz w:val="16"/>
                <w:szCs w:val="16"/>
              </w:rPr>
            </w:pPr>
            <w:r>
              <w:rPr>
                <w:rFonts w:ascii="Verdana" w:hAnsi="Verdana"/>
                <w:color w:val="000000"/>
                <w:sz w:val="16"/>
                <w:szCs w:val="16"/>
              </w:rPr>
              <w:t>Ministrul energiei,</w:t>
            </w:r>
          </w:p>
          <w:p w:rsidR="00947447" w:rsidRDefault="00947447">
            <w:pPr>
              <w:jc w:val="center"/>
              <w:rPr>
                <w:rFonts w:ascii="Verdana" w:hAnsi="Verdana"/>
                <w:color w:val="000000"/>
                <w:sz w:val="16"/>
                <w:szCs w:val="16"/>
              </w:rPr>
            </w:pPr>
            <w:r>
              <w:rPr>
                <w:rFonts w:ascii="Verdana" w:hAnsi="Verdana"/>
                <w:b/>
                <w:bCs/>
                <w:color w:val="000000"/>
                <w:sz w:val="16"/>
                <w:szCs w:val="16"/>
              </w:rPr>
              <w:t>Sebastian-Ioan Burduja</w:t>
            </w:r>
          </w:p>
          <w:p w:rsidR="00947447" w:rsidRDefault="00947447">
            <w:pPr>
              <w:jc w:val="center"/>
              <w:rPr>
                <w:rFonts w:ascii="Verdana" w:hAnsi="Verdana"/>
                <w:color w:val="000000"/>
                <w:sz w:val="16"/>
                <w:szCs w:val="16"/>
              </w:rPr>
            </w:pPr>
            <w:r>
              <w:rPr>
                <w:rFonts w:ascii="Verdana" w:hAnsi="Verdana"/>
                <w:color w:val="000000"/>
                <w:sz w:val="16"/>
                <w:szCs w:val="16"/>
              </w:rPr>
              <w:t>Ministrul mediului, apelor şi pădurilor,</w:t>
            </w:r>
          </w:p>
          <w:p w:rsidR="00947447" w:rsidRDefault="00947447">
            <w:pPr>
              <w:jc w:val="center"/>
              <w:rPr>
                <w:rFonts w:ascii="Verdana" w:hAnsi="Verdana"/>
                <w:color w:val="000000"/>
                <w:sz w:val="16"/>
                <w:szCs w:val="16"/>
              </w:rPr>
            </w:pPr>
            <w:r>
              <w:rPr>
                <w:rFonts w:ascii="Verdana" w:hAnsi="Verdana"/>
                <w:b/>
                <w:bCs/>
                <w:color w:val="000000"/>
                <w:sz w:val="16"/>
                <w:szCs w:val="16"/>
              </w:rPr>
              <w:t>Mircea Fechet</w:t>
            </w:r>
          </w:p>
          <w:p w:rsidR="00947447" w:rsidRDefault="00947447">
            <w:pPr>
              <w:jc w:val="center"/>
              <w:rPr>
                <w:rFonts w:ascii="Verdana" w:hAnsi="Verdana"/>
                <w:color w:val="000000"/>
                <w:sz w:val="16"/>
                <w:szCs w:val="16"/>
              </w:rPr>
            </w:pPr>
            <w:r>
              <w:rPr>
                <w:rFonts w:ascii="Verdana" w:hAnsi="Verdana"/>
                <w:color w:val="000000"/>
                <w:sz w:val="16"/>
                <w:szCs w:val="16"/>
              </w:rPr>
              <w:t>p. Ministrul sănătăţii,</w:t>
            </w:r>
          </w:p>
          <w:p w:rsidR="00947447" w:rsidRDefault="00947447">
            <w:pPr>
              <w:jc w:val="center"/>
              <w:rPr>
                <w:rFonts w:ascii="Verdana" w:hAnsi="Verdana"/>
                <w:color w:val="000000"/>
                <w:sz w:val="16"/>
                <w:szCs w:val="16"/>
              </w:rPr>
            </w:pPr>
            <w:r>
              <w:rPr>
                <w:rFonts w:ascii="Verdana" w:hAnsi="Verdana"/>
                <w:b/>
                <w:bCs/>
                <w:color w:val="000000"/>
                <w:sz w:val="16"/>
                <w:szCs w:val="16"/>
              </w:rPr>
              <w:t>Adriana Pistol,</w:t>
            </w:r>
          </w:p>
          <w:p w:rsidR="00947447" w:rsidRDefault="00947447">
            <w:pPr>
              <w:jc w:val="center"/>
              <w:rPr>
                <w:rFonts w:ascii="Verdana" w:hAnsi="Verdana"/>
                <w:color w:val="000000"/>
                <w:sz w:val="16"/>
                <w:szCs w:val="16"/>
              </w:rPr>
            </w:pPr>
            <w:r>
              <w:rPr>
                <w:rFonts w:ascii="Verdana" w:hAnsi="Verdana"/>
                <w:color w:val="000000"/>
                <w:sz w:val="16"/>
                <w:szCs w:val="16"/>
              </w:rPr>
              <w:t>secretar de stat</w:t>
            </w:r>
          </w:p>
          <w:p w:rsidR="00947447" w:rsidRDefault="00947447">
            <w:pPr>
              <w:jc w:val="center"/>
              <w:rPr>
                <w:rFonts w:ascii="Verdana" w:hAnsi="Verdana"/>
                <w:color w:val="000000"/>
                <w:sz w:val="16"/>
                <w:szCs w:val="16"/>
              </w:rPr>
            </w:pPr>
            <w:r>
              <w:rPr>
                <w:rFonts w:ascii="Verdana" w:hAnsi="Verdana"/>
                <w:color w:val="000000"/>
                <w:sz w:val="16"/>
                <w:szCs w:val="16"/>
              </w:rPr>
              <w:t>Ministrul educaţiei,</w:t>
            </w:r>
          </w:p>
          <w:p w:rsidR="00947447" w:rsidRDefault="00947447">
            <w:pPr>
              <w:jc w:val="center"/>
              <w:rPr>
                <w:rFonts w:ascii="Verdana" w:hAnsi="Verdana"/>
                <w:color w:val="000000"/>
                <w:sz w:val="16"/>
                <w:szCs w:val="16"/>
              </w:rPr>
            </w:pPr>
            <w:r>
              <w:rPr>
                <w:rFonts w:ascii="Verdana" w:hAnsi="Verdana"/>
                <w:b/>
                <w:bCs/>
                <w:color w:val="000000"/>
                <w:sz w:val="16"/>
                <w:szCs w:val="16"/>
              </w:rPr>
              <w:t>Ligia Deca</w:t>
            </w:r>
          </w:p>
          <w:p w:rsidR="00947447" w:rsidRDefault="00947447">
            <w:pPr>
              <w:jc w:val="center"/>
              <w:rPr>
                <w:rFonts w:ascii="Verdana" w:hAnsi="Verdana"/>
                <w:color w:val="000000"/>
                <w:sz w:val="16"/>
                <w:szCs w:val="16"/>
              </w:rPr>
            </w:pPr>
            <w:r>
              <w:rPr>
                <w:rFonts w:ascii="Verdana" w:hAnsi="Verdana"/>
                <w:color w:val="000000"/>
                <w:sz w:val="16"/>
                <w:szCs w:val="16"/>
              </w:rPr>
              <w:t>Ministrul economiei, antreprenoriatului şi turismului,</w:t>
            </w:r>
          </w:p>
          <w:p w:rsidR="00947447" w:rsidRDefault="00947447">
            <w:pPr>
              <w:jc w:val="center"/>
              <w:rPr>
                <w:rFonts w:ascii="Verdana" w:hAnsi="Verdana"/>
                <w:color w:val="000000"/>
                <w:sz w:val="16"/>
                <w:szCs w:val="16"/>
              </w:rPr>
            </w:pPr>
            <w:r>
              <w:rPr>
                <w:rFonts w:ascii="Verdana" w:hAnsi="Verdana"/>
                <w:b/>
                <w:bCs/>
                <w:color w:val="000000"/>
                <w:sz w:val="16"/>
                <w:szCs w:val="16"/>
              </w:rPr>
              <w:t>Ştefan-Radu Oprea</w:t>
            </w:r>
          </w:p>
          <w:p w:rsidR="00947447" w:rsidRDefault="00947447">
            <w:pPr>
              <w:jc w:val="center"/>
              <w:rPr>
                <w:rFonts w:ascii="Verdana" w:hAnsi="Verdana"/>
                <w:color w:val="000000"/>
                <w:sz w:val="16"/>
                <w:szCs w:val="16"/>
              </w:rPr>
            </w:pPr>
            <w:r>
              <w:rPr>
                <w:rFonts w:ascii="Verdana" w:hAnsi="Verdana"/>
                <w:color w:val="000000"/>
                <w:sz w:val="16"/>
                <w:szCs w:val="16"/>
              </w:rPr>
              <w:t>Ministrul transporturilor şi infrastructurii,</w:t>
            </w:r>
          </w:p>
          <w:p w:rsidR="00947447" w:rsidRDefault="00947447">
            <w:pPr>
              <w:jc w:val="center"/>
              <w:rPr>
                <w:rFonts w:ascii="Verdana" w:hAnsi="Verdana"/>
                <w:color w:val="000000"/>
                <w:sz w:val="16"/>
                <w:szCs w:val="16"/>
              </w:rPr>
            </w:pPr>
            <w:r>
              <w:rPr>
                <w:rFonts w:ascii="Verdana" w:hAnsi="Verdana"/>
                <w:b/>
                <w:bCs/>
                <w:color w:val="000000"/>
                <w:sz w:val="16"/>
                <w:szCs w:val="16"/>
              </w:rPr>
              <w:t>Sorin-Mihai Grindeanu</w:t>
            </w:r>
          </w:p>
          <w:p w:rsidR="00947447" w:rsidRDefault="00947447">
            <w:pPr>
              <w:jc w:val="center"/>
              <w:rPr>
                <w:rFonts w:ascii="Verdana" w:hAnsi="Verdana"/>
                <w:color w:val="000000"/>
                <w:sz w:val="16"/>
                <w:szCs w:val="16"/>
              </w:rPr>
            </w:pPr>
            <w:r>
              <w:rPr>
                <w:rFonts w:ascii="Verdana" w:hAnsi="Verdana"/>
                <w:color w:val="000000"/>
                <w:sz w:val="16"/>
                <w:szCs w:val="16"/>
              </w:rPr>
              <w:t>p. Ministrul familiei, tineretului şi egalităţii de şanse,</w:t>
            </w:r>
          </w:p>
          <w:p w:rsidR="00947447" w:rsidRDefault="00947447">
            <w:pPr>
              <w:jc w:val="center"/>
              <w:rPr>
                <w:rFonts w:ascii="Verdana" w:hAnsi="Verdana"/>
                <w:color w:val="000000"/>
                <w:sz w:val="16"/>
                <w:szCs w:val="16"/>
              </w:rPr>
            </w:pPr>
            <w:r>
              <w:rPr>
                <w:rFonts w:ascii="Verdana" w:hAnsi="Verdana"/>
                <w:b/>
                <w:bCs/>
                <w:color w:val="000000"/>
                <w:sz w:val="16"/>
                <w:szCs w:val="16"/>
              </w:rPr>
              <w:t>Domnica-Doina Pârcălabu,</w:t>
            </w:r>
          </w:p>
          <w:p w:rsidR="00947447" w:rsidRDefault="00947447">
            <w:pPr>
              <w:jc w:val="center"/>
              <w:rPr>
                <w:rFonts w:ascii="Verdana" w:hAnsi="Verdana"/>
                <w:color w:val="000000"/>
                <w:sz w:val="16"/>
                <w:szCs w:val="16"/>
              </w:rPr>
            </w:pPr>
            <w:r>
              <w:rPr>
                <w:rFonts w:ascii="Verdana" w:hAnsi="Verdana"/>
                <w:color w:val="000000"/>
                <w:sz w:val="16"/>
                <w:szCs w:val="16"/>
              </w:rPr>
              <w:t>secretar de stat</w:t>
            </w:r>
          </w:p>
          <w:p w:rsidR="00947447" w:rsidRDefault="00947447">
            <w:pPr>
              <w:jc w:val="center"/>
              <w:rPr>
                <w:rFonts w:ascii="Verdana" w:hAnsi="Verdana"/>
                <w:color w:val="000000"/>
                <w:sz w:val="16"/>
                <w:szCs w:val="16"/>
              </w:rPr>
            </w:pPr>
            <w:r>
              <w:rPr>
                <w:rFonts w:ascii="Verdana" w:hAnsi="Verdana"/>
                <w:color w:val="000000"/>
                <w:sz w:val="16"/>
                <w:szCs w:val="16"/>
              </w:rPr>
              <w:t>Ministrul finanţelor,</w:t>
            </w:r>
          </w:p>
          <w:p w:rsidR="00947447" w:rsidRDefault="00947447">
            <w:pPr>
              <w:jc w:val="center"/>
              <w:rPr>
                <w:rFonts w:ascii="Verdana" w:hAnsi="Verdana"/>
                <w:color w:val="000000"/>
                <w:sz w:val="16"/>
                <w:szCs w:val="16"/>
              </w:rPr>
            </w:pPr>
            <w:r>
              <w:rPr>
                <w:rFonts w:ascii="Verdana" w:hAnsi="Verdana"/>
                <w:b/>
                <w:bCs/>
                <w:color w:val="000000"/>
                <w:sz w:val="16"/>
                <w:szCs w:val="16"/>
              </w:rPr>
              <w:t>Marcel-Ioan Boloş</w:t>
            </w:r>
          </w:p>
        </w:tc>
      </w:tr>
    </w:tbl>
    <w:p w:rsidR="00947447" w:rsidRDefault="00947447" w:rsidP="00947447">
      <w:pPr>
        <w:shd w:val="clear" w:color="auto" w:fill="FFFFFF"/>
        <w:jc w:val="both"/>
        <w:rPr>
          <w:rFonts w:ascii="Verdana" w:hAnsi="Verdana"/>
        </w:rPr>
      </w:pPr>
      <w:bookmarkStart w:id="373" w:name="do|ax1"/>
      <w:r>
        <w:rPr>
          <w:rFonts w:ascii="Verdana" w:hAnsi="Verdana"/>
          <w:b/>
          <w:bCs/>
          <w:noProof/>
          <w:color w:val="333399"/>
          <w:lang w:val="en-US"/>
        </w:rPr>
        <w:lastRenderedPageBreak/>
        <w:drawing>
          <wp:inline distT="0" distB="0" distL="0" distR="0">
            <wp:extent cx="95250" cy="95250"/>
            <wp:effectExtent l="0" t="0" r="0" b="0"/>
            <wp:docPr id="1" name="Picture 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Pr>
          <w:rStyle w:val="ax1"/>
          <w:rFonts w:ascii="Verdana" w:hAnsi="Verdana"/>
        </w:rPr>
        <w:t>ANEXĂ:</w:t>
      </w:r>
    </w:p>
    <w:p w:rsidR="00947447" w:rsidRDefault="00947447" w:rsidP="00947447">
      <w:pPr>
        <w:shd w:val="clear" w:color="auto" w:fill="FFFFFF"/>
        <w:jc w:val="both"/>
        <w:rPr>
          <w:rFonts w:ascii="Verdana" w:hAnsi="Verdana"/>
        </w:rPr>
      </w:pPr>
      <w:bookmarkStart w:id="374" w:name="do|ax1|pa1"/>
      <w:bookmarkEnd w:id="374"/>
      <w:r>
        <w:rPr>
          <w:rStyle w:val="tpa1"/>
          <w:rFonts w:ascii="Verdana" w:hAnsi="Verdana"/>
        </w:rPr>
        <w:t>(- Anexa la normele metodologice)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319"/>
        <w:gridCol w:w="782"/>
        <w:gridCol w:w="1079"/>
        <w:gridCol w:w="1565"/>
        <w:gridCol w:w="814"/>
        <w:gridCol w:w="818"/>
        <w:gridCol w:w="731"/>
        <w:gridCol w:w="814"/>
        <w:gridCol w:w="818"/>
        <w:gridCol w:w="731"/>
        <w:gridCol w:w="814"/>
        <w:gridCol w:w="818"/>
        <w:gridCol w:w="731"/>
        <w:gridCol w:w="814"/>
        <w:gridCol w:w="818"/>
        <w:gridCol w:w="731"/>
        <w:gridCol w:w="814"/>
        <w:gridCol w:w="818"/>
        <w:gridCol w:w="731"/>
      </w:tblGrid>
      <w:tr w:rsidR="00947447" w:rsidTr="00947447">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bookmarkStart w:id="375" w:name="do|ax1|pa2"/>
            <w:bookmarkEnd w:id="375"/>
            <w:r>
              <w:rPr>
                <w:rFonts w:ascii="Verdana" w:hAnsi="Verdana"/>
                <w:color w:val="000000"/>
                <w:sz w:val="16"/>
                <w:szCs w:val="16"/>
              </w:rPr>
              <w:t>A. Situaţia sumelor utilizate pentru realizarea reformelor/investiţiilor prevăzute în Planul naţional de redresare şi rezilienţă în trimestrul...din anul......- componenta asistenţă financiară nerambursabilă - Mecanismul de redresare şi rezilienţă</w:t>
            </w:r>
          </w:p>
        </w:tc>
      </w:tr>
      <w:tr w:rsidR="00947447" w:rsidTr="00947447">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Nr. crt.</w:t>
            </w:r>
          </w:p>
        </w:tc>
        <w:tc>
          <w:tcPr>
            <w:tcW w:w="4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Denumirea coordonatorului de reforme şi/sau investiţii</w:t>
            </w:r>
          </w:p>
        </w:tc>
        <w:tc>
          <w:tcPr>
            <w:tcW w:w="25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Acord de finanţare</w:t>
            </w:r>
          </w:p>
        </w:tc>
        <w:tc>
          <w:tcPr>
            <w:tcW w:w="3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Componenta</w:t>
            </w:r>
          </w:p>
        </w:tc>
        <w:tc>
          <w:tcPr>
            <w:tcW w:w="45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Reforma/Investiţia</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Total buget alocat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Buget anual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utilizate în trimestrul....(mii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utilizate cumulat în anul....(mii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Sumă rămasă neutilizată an curent (mii lei), din care:</w:t>
            </w:r>
          </w:p>
        </w:tc>
      </w:tr>
      <w:tr w:rsidR="00947447" w:rsidTr="009474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r>
      <w:tr w:rsidR="00947447" w:rsidTr="0094744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0</w:t>
            </w:r>
          </w:p>
        </w:tc>
        <w:tc>
          <w:tcPr>
            <w:tcW w:w="4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2</w:t>
            </w:r>
          </w:p>
        </w:tc>
        <w:tc>
          <w:tcPr>
            <w:tcW w:w="3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3</w:t>
            </w:r>
          </w:p>
        </w:tc>
        <w:tc>
          <w:tcPr>
            <w:tcW w:w="4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5</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6</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7</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8</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9</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10</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11</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12</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13</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15</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16</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17 = 8 - 14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18 = 9 - 15</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19 = 10 - 16</w:t>
            </w:r>
          </w:p>
        </w:tc>
      </w:tr>
      <w:tr w:rsidR="00947447" w:rsidTr="00947447">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947447" w:rsidRDefault="00947447">
            <w:pPr>
              <w:rPr>
                <w:rFonts w:ascii="Verdana" w:hAnsi="Verdana"/>
                <w:color w:val="000000"/>
                <w:sz w:val="16"/>
                <w:szCs w:val="16"/>
              </w:rPr>
            </w:pPr>
            <w:r>
              <w:rPr>
                <w:rFonts w:ascii="Verdana" w:hAnsi="Verdana"/>
                <w:color w:val="000000"/>
                <w:sz w:val="16"/>
                <w:szCs w:val="16"/>
              </w:rPr>
              <w:t>1</w:t>
            </w:r>
          </w:p>
          <w:p w:rsidR="00947447" w:rsidRDefault="00947447">
            <w:pPr>
              <w:rPr>
                <w:rFonts w:ascii="Verdana" w:hAnsi="Verdana"/>
                <w:color w:val="000000"/>
                <w:sz w:val="16"/>
                <w:szCs w:val="16"/>
              </w:rPr>
            </w:pPr>
            <w:r>
              <w:rPr>
                <w:rFonts w:ascii="Verdana" w:hAnsi="Verdana"/>
                <w:color w:val="000000"/>
                <w:sz w:val="16"/>
                <w:szCs w:val="16"/>
              </w:rPr>
              <w:t>2</w:t>
            </w:r>
          </w:p>
          <w:p w:rsidR="00947447" w:rsidRDefault="00947447">
            <w:pPr>
              <w:rPr>
                <w:rFonts w:ascii="Verdana" w:hAnsi="Verdana"/>
                <w:color w:val="000000"/>
                <w:sz w:val="16"/>
                <w:szCs w:val="16"/>
              </w:rPr>
            </w:pPr>
            <w:r>
              <w:rPr>
                <w:rFonts w:ascii="Verdana" w:hAnsi="Verdana"/>
                <w:color w:val="000000"/>
                <w:sz w:val="16"/>
                <w:szCs w:val="16"/>
              </w:rPr>
              <w:t>3</w:t>
            </w:r>
          </w:p>
          <w:p w:rsidR="00947447" w:rsidRDefault="00947447">
            <w:pPr>
              <w:rPr>
                <w:rFonts w:ascii="Verdana" w:hAnsi="Verdana"/>
                <w:color w:val="000000"/>
                <w:sz w:val="16"/>
                <w:szCs w:val="16"/>
              </w:rPr>
            </w:pPr>
            <w:r>
              <w:rPr>
                <w:rFonts w:ascii="Verdana" w:hAnsi="Verdana"/>
                <w:color w:val="000000"/>
                <w:sz w:val="16"/>
                <w:szCs w:val="16"/>
              </w:rPr>
              <w:t>4.....</w:t>
            </w:r>
          </w:p>
        </w:tc>
      </w:tr>
      <w:tr w:rsidR="00947447" w:rsidTr="00947447">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lastRenderedPageBreak/>
              <w:t>B. Situaţia sumelor utilizate pentru realizarea reformelor/investiţiilor prevăzute în Planul naţional de redresare şi rezilienţă în trimestrul...din anul......- componenta asistenţă financiară rambursabilă - Mecanismul de redresare şi rezilienţă</w:t>
            </w:r>
          </w:p>
        </w:tc>
      </w:tr>
      <w:tr w:rsidR="00947447" w:rsidTr="00947447">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Nr. crt.</w:t>
            </w:r>
          </w:p>
        </w:tc>
        <w:tc>
          <w:tcPr>
            <w:tcW w:w="4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Denumirea coordonatorului de reforme şi/sau investiţii</w:t>
            </w:r>
          </w:p>
        </w:tc>
        <w:tc>
          <w:tcPr>
            <w:tcW w:w="25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Acord de finanţare</w:t>
            </w:r>
          </w:p>
        </w:tc>
        <w:tc>
          <w:tcPr>
            <w:tcW w:w="30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Componenta</w:t>
            </w:r>
          </w:p>
        </w:tc>
        <w:tc>
          <w:tcPr>
            <w:tcW w:w="450" w:type="pct"/>
            <w:vMerge w:val="restar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Reforma/Investiţia</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Total buget alocat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Buget anual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utilizate în trimestrul....(mii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utilizate cumulat în anul....(mii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Sumă rămasă neutilizată an curent (mii lei), din care:</w:t>
            </w:r>
          </w:p>
        </w:tc>
      </w:tr>
      <w:tr w:rsidR="00947447" w:rsidTr="0094744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7447" w:rsidRDefault="00947447">
            <w:pPr>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Sume aferente TVA</w:t>
            </w:r>
          </w:p>
        </w:tc>
      </w:tr>
      <w:tr w:rsidR="00947447" w:rsidTr="0094744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0</w:t>
            </w:r>
          </w:p>
        </w:tc>
        <w:tc>
          <w:tcPr>
            <w:tcW w:w="4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2</w:t>
            </w:r>
          </w:p>
        </w:tc>
        <w:tc>
          <w:tcPr>
            <w:tcW w:w="3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3</w:t>
            </w:r>
          </w:p>
        </w:tc>
        <w:tc>
          <w:tcPr>
            <w:tcW w:w="4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5</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6</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7</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8</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9</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10</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11</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12</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13</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15</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16</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17 = 8 - 14</w:t>
            </w:r>
          </w:p>
        </w:tc>
        <w:tc>
          <w:tcPr>
            <w:tcW w:w="25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18 = 9 - 15</w:t>
            </w:r>
          </w:p>
        </w:tc>
        <w:tc>
          <w:tcPr>
            <w:tcW w:w="200" w:type="pct"/>
            <w:tcBorders>
              <w:top w:val="outset" w:sz="6" w:space="0" w:color="auto"/>
              <w:left w:val="outset" w:sz="6" w:space="0" w:color="auto"/>
              <w:bottom w:val="outset" w:sz="6" w:space="0" w:color="auto"/>
              <w:right w:val="outset" w:sz="6" w:space="0" w:color="auto"/>
            </w:tcBorders>
            <w:hideMark/>
          </w:tcPr>
          <w:p w:rsidR="00947447" w:rsidRDefault="00947447">
            <w:pPr>
              <w:jc w:val="center"/>
              <w:rPr>
                <w:rFonts w:ascii="Verdana" w:hAnsi="Verdana"/>
                <w:color w:val="000000"/>
                <w:sz w:val="16"/>
                <w:szCs w:val="16"/>
              </w:rPr>
            </w:pPr>
            <w:r>
              <w:rPr>
                <w:rFonts w:ascii="Verdana" w:hAnsi="Verdana"/>
                <w:color w:val="000000"/>
                <w:sz w:val="16"/>
                <w:szCs w:val="16"/>
              </w:rPr>
              <w:t>19 = 10 -16</w:t>
            </w:r>
          </w:p>
        </w:tc>
      </w:tr>
      <w:tr w:rsidR="00947447" w:rsidTr="00947447">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947447" w:rsidRDefault="00947447">
            <w:pPr>
              <w:rPr>
                <w:rFonts w:ascii="Verdana" w:hAnsi="Verdana"/>
                <w:color w:val="000000"/>
                <w:sz w:val="16"/>
                <w:szCs w:val="16"/>
              </w:rPr>
            </w:pPr>
            <w:r>
              <w:rPr>
                <w:rFonts w:ascii="Verdana" w:hAnsi="Verdana"/>
                <w:color w:val="000000"/>
                <w:sz w:val="16"/>
                <w:szCs w:val="16"/>
              </w:rPr>
              <w:t>1</w:t>
            </w:r>
          </w:p>
          <w:p w:rsidR="00947447" w:rsidRDefault="00947447">
            <w:pPr>
              <w:rPr>
                <w:rFonts w:ascii="Verdana" w:hAnsi="Verdana"/>
                <w:color w:val="000000"/>
                <w:sz w:val="16"/>
                <w:szCs w:val="16"/>
              </w:rPr>
            </w:pPr>
            <w:r>
              <w:rPr>
                <w:rFonts w:ascii="Verdana" w:hAnsi="Verdana"/>
                <w:color w:val="000000"/>
                <w:sz w:val="16"/>
                <w:szCs w:val="16"/>
              </w:rPr>
              <w:t>2</w:t>
            </w:r>
          </w:p>
          <w:p w:rsidR="00947447" w:rsidRDefault="00947447">
            <w:pPr>
              <w:rPr>
                <w:rFonts w:ascii="Verdana" w:hAnsi="Verdana"/>
                <w:color w:val="000000"/>
                <w:sz w:val="16"/>
                <w:szCs w:val="16"/>
              </w:rPr>
            </w:pPr>
            <w:r>
              <w:rPr>
                <w:rFonts w:ascii="Verdana" w:hAnsi="Verdana"/>
                <w:color w:val="000000"/>
                <w:sz w:val="16"/>
                <w:szCs w:val="16"/>
              </w:rPr>
              <w:t>3</w:t>
            </w:r>
          </w:p>
          <w:p w:rsidR="00947447" w:rsidRDefault="00947447">
            <w:pPr>
              <w:rPr>
                <w:rFonts w:ascii="Verdana" w:hAnsi="Verdana"/>
                <w:color w:val="000000"/>
                <w:sz w:val="16"/>
                <w:szCs w:val="16"/>
              </w:rPr>
            </w:pPr>
            <w:r>
              <w:rPr>
                <w:rFonts w:ascii="Verdana" w:hAnsi="Verdana"/>
                <w:color w:val="000000"/>
                <w:sz w:val="16"/>
                <w:szCs w:val="16"/>
              </w:rPr>
              <w:t>4.....</w:t>
            </w:r>
          </w:p>
        </w:tc>
      </w:tr>
    </w:tbl>
    <w:p w:rsidR="00947447" w:rsidRDefault="00947447" w:rsidP="00947447">
      <w:pPr>
        <w:shd w:val="clear" w:color="auto" w:fill="FFFFFF"/>
        <w:jc w:val="both"/>
        <w:rPr>
          <w:rFonts w:ascii="Verdana" w:hAnsi="Verdana"/>
        </w:rPr>
      </w:pPr>
      <w:bookmarkStart w:id="376" w:name="do|pa5"/>
      <w:bookmarkEnd w:id="376"/>
      <w:r>
        <w:rPr>
          <w:rStyle w:val="tpa1"/>
          <w:rFonts w:ascii="Verdana" w:hAnsi="Verdana"/>
        </w:rPr>
        <w:t>Publicat în Monitorul Oficial cu numărul 1104 din data de 7 decembrie 2023</w:t>
      </w:r>
    </w:p>
    <w:p w:rsidR="00947447" w:rsidRDefault="00947447" w:rsidP="00947447">
      <w:pPr>
        <w:shd w:val="clear" w:color="auto" w:fill="FFFFFF"/>
        <w:jc w:val="both"/>
        <w:rPr>
          <w:rFonts w:ascii="Verdana" w:hAnsi="Verdana"/>
        </w:rPr>
      </w:pP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752D30" w:rsidRPr="000F7C80" w:rsidRDefault="00752D30" w:rsidP="000F7C80">
      <w:bookmarkStart w:id="377" w:name="_GoBack"/>
      <w:bookmarkEnd w:id="377"/>
    </w:p>
    <w:sectPr w:rsidR="00752D30" w:rsidRPr="000F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4A96"/>
    <w:multiLevelType w:val="hybridMultilevel"/>
    <w:tmpl w:val="F67EFF10"/>
    <w:lvl w:ilvl="0" w:tplc="E7E62976">
      <w:start w:val="6"/>
      <w:numFmt w:val="bullet"/>
      <w:lvlText w:val="-"/>
      <w:lvlJc w:val="left"/>
      <w:pPr>
        <w:ind w:left="874" w:hanging="360"/>
      </w:pPr>
      <w:rPr>
        <w:rFonts w:ascii="Calibri" w:eastAsia="Calibri" w:hAnsi="Calibri" w:cs="Calibri"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 w15:restartNumberingAfterBreak="0">
    <w:nsid w:val="0CD87485"/>
    <w:multiLevelType w:val="hybridMultilevel"/>
    <w:tmpl w:val="E644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33631"/>
    <w:multiLevelType w:val="hybridMultilevel"/>
    <w:tmpl w:val="044A006A"/>
    <w:lvl w:ilvl="0" w:tplc="2AF8D1D8">
      <w:start w:val="1"/>
      <w:numFmt w:val="decimal"/>
      <w:lvlText w:val="%1."/>
      <w:lvlJc w:val="left"/>
      <w:pPr>
        <w:ind w:left="720" w:hanging="360"/>
      </w:pPr>
      <w:rPr>
        <w:rFonts w:hint="default"/>
        <w:b/>
        <w:color w:val="0000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59F0"/>
    <w:multiLevelType w:val="hybridMultilevel"/>
    <w:tmpl w:val="EDCC2E02"/>
    <w:lvl w:ilvl="0" w:tplc="AD10F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0"/>
    <w:rsid w:val="000F7C80"/>
    <w:rsid w:val="002550C3"/>
    <w:rsid w:val="00382806"/>
    <w:rsid w:val="00547B8E"/>
    <w:rsid w:val="005A6807"/>
    <w:rsid w:val="006E6C89"/>
    <w:rsid w:val="006F0CA2"/>
    <w:rsid w:val="00752D30"/>
    <w:rsid w:val="00786849"/>
    <w:rsid w:val="008C0409"/>
    <w:rsid w:val="00947447"/>
    <w:rsid w:val="00AB0EC0"/>
    <w:rsid w:val="00D34777"/>
    <w:rsid w:val="00E94E5F"/>
    <w:rsid w:val="00F7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B6692-C2B8-4222-AF70-2FE4C35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F7289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F7289D"/>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F7289D"/>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F7289D"/>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F7289D"/>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F7289D"/>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9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F7289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F7289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7289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7289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F7289D"/>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F7289D"/>
    <w:rPr>
      <w:b/>
      <w:bCs/>
      <w:color w:val="333399"/>
      <w:u w:val="single"/>
    </w:rPr>
  </w:style>
  <w:style w:type="character" w:styleId="FollowedHyperlink">
    <w:name w:val="FollowedHyperlink"/>
    <w:basedOn w:val="DefaultParagraphFont"/>
    <w:uiPriority w:val="99"/>
    <w:semiHidden/>
    <w:unhideWhenUsed/>
    <w:rsid w:val="00F7289D"/>
    <w:rPr>
      <w:b/>
      <w:bCs/>
      <w:color w:val="333399"/>
      <w:u w:val="single"/>
    </w:rPr>
  </w:style>
  <w:style w:type="paragraph" w:customStyle="1" w:styleId="msonormal0">
    <w:name w:val="msonorm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F7289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F7289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F7289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F7289D"/>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F7289D"/>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F7289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F7289D"/>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F7289D"/>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F7289D"/>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F7289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F7289D"/>
    <w:rPr>
      <w:b/>
      <w:bCs/>
      <w:sz w:val="26"/>
      <w:szCs w:val="26"/>
    </w:rPr>
  </w:style>
  <w:style w:type="character" w:customStyle="1" w:styleId="tpa1">
    <w:name w:val="tpa1"/>
    <w:basedOn w:val="DefaultParagraphFont"/>
    <w:rsid w:val="00F7289D"/>
  </w:style>
  <w:style w:type="character" w:customStyle="1" w:styleId="ar1">
    <w:name w:val="ar1"/>
    <w:basedOn w:val="DefaultParagraphFont"/>
    <w:rsid w:val="00F7289D"/>
    <w:rPr>
      <w:b/>
      <w:bCs/>
      <w:color w:val="0000AF"/>
      <w:sz w:val="22"/>
      <w:szCs w:val="22"/>
    </w:rPr>
  </w:style>
  <w:style w:type="character" w:customStyle="1" w:styleId="pt1">
    <w:name w:val="pt1"/>
    <w:basedOn w:val="DefaultParagraphFont"/>
    <w:rsid w:val="00F7289D"/>
    <w:rPr>
      <w:b/>
      <w:bCs/>
      <w:color w:val="8F0000"/>
    </w:rPr>
  </w:style>
  <w:style w:type="character" w:customStyle="1" w:styleId="tpt1">
    <w:name w:val="tpt1"/>
    <w:basedOn w:val="DefaultParagraphFont"/>
    <w:rsid w:val="00F7289D"/>
  </w:style>
  <w:style w:type="character" w:customStyle="1" w:styleId="al1">
    <w:name w:val="al1"/>
    <w:basedOn w:val="DefaultParagraphFont"/>
    <w:rsid w:val="00F7289D"/>
    <w:rPr>
      <w:b/>
      <w:bCs/>
      <w:color w:val="008F00"/>
    </w:rPr>
  </w:style>
  <w:style w:type="character" w:customStyle="1" w:styleId="tal1">
    <w:name w:val="tal1"/>
    <w:basedOn w:val="DefaultParagraphFont"/>
    <w:rsid w:val="00F7289D"/>
  </w:style>
  <w:style w:type="character" w:customStyle="1" w:styleId="ax1">
    <w:name w:val="ax1"/>
    <w:basedOn w:val="DefaultParagraphFont"/>
    <w:rsid w:val="00F7289D"/>
    <w:rPr>
      <w:b/>
      <w:bCs/>
      <w:sz w:val="26"/>
      <w:szCs w:val="26"/>
    </w:rPr>
  </w:style>
  <w:style w:type="character" w:customStyle="1" w:styleId="tax1">
    <w:name w:val="tax1"/>
    <w:basedOn w:val="DefaultParagraphFont"/>
    <w:rsid w:val="00F7289D"/>
    <w:rPr>
      <w:b/>
      <w:bCs/>
      <w:sz w:val="26"/>
      <w:szCs w:val="26"/>
    </w:rPr>
  </w:style>
  <w:style w:type="character" w:customStyle="1" w:styleId="li1">
    <w:name w:val="li1"/>
    <w:basedOn w:val="DefaultParagraphFont"/>
    <w:rsid w:val="00F7289D"/>
    <w:rPr>
      <w:b/>
      <w:bCs/>
      <w:color w:val="8F0000"/>
    </w:rPr>
  </w:style>
  <w:style w:type="character" w:customStyle="1" w:styleId="tli1">
    <w:name w:val="tli1"/>
    <w:basedOn w:val="DefaultParagraphFont"/>
    <w:rsid w:val="00F7289D"/>
  </w:style>
  <w:style w:type="character" w:customStyle="1" w:styleId="ca1">
    <w:name w:val="ca1"/>
    <w:basedOn w:val="DefaultParagraphFont"/>
    <w:rsid w:val="00752D30"/>
    <w:rPr>
      <w:b/>
      <w:bCs/>
      <w:color w:val="005F00"/>
      <w:sz w:val="24"/>
      <w:szCs w:val="24"/>
    </w:rPr>
  </w:style>
  <w:style w:type="character" w:customStyle="1" w:styleId="tca1">
    <w:name w:val="tca1"/>
    <w:basedOn w:val="DefaultParagraphFont"/>
    <w:rsid w:val="00752D30"/>
    <w:rPr>
      <w:b/>
      <w:bCs/>
      <w:sz w:val="24"/>
      <w:szCs w:val="24"/>
    </w:rPr>
  </w:style>
  <w:style w:type="paragraph" w:styleId="ListParagraph">
    <w:name w:val="List Paragraph"/>
    <w:basedOn w:val="Normal"/>
    <w:uiPriority w:val="34"/>
    <w:qFormat/>
    <w:rsid w:val="002550C3"/>
    <w:pPr>
      <w:ind w:left="720"/>
      <w:contextualSpacing/>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8749">
      <w:bodyDiv w:val="1"/>
      <w:marLeft w:val="0"/>
      <w:marRight w:val="0"/>
      <w:marTop w:val="0"/>
      <w:marBottom w:val="0"/>
      <w:divBdr>
        <w:top w:val="none" w:sz="0" w:space="0" w:color="auto"/>
        <w:left w:val="none" w:sz="0" w:space="0" w:color="auto"/>
        <w:bottom w:val="none" w:sz="0" w:space="0" w:color="auto"/>
        <w:right w:val="none" w:sz="0" w:space="0" w:color="auto"/>
      </w:divBdr>
      <w:divsChild>
        <w:div w:id="1667901687">
          <w:marLeft w:val="0"/>
          <w:marRight w:val="0"/>
          <w:marTop w:val="0"/>
          <w:marBottom w:val="0"/>
          <w:divBdr>
            <w:top w:val="none" w:sz="0" w:space="0" w:color="auto"/>
            <w:left w:val="none" w:sz="0" w:space="0" w:color="auto"/>
            <w:bottom w:val="none" w:sz="0" w:space="0" w:color="auto"/>
            <w:right w:val="none" w:sz="0" w:space="0" w:color="auto"/>
          </w:divBdr>
          <w:divsChild>
            <w:div w:id="349569193">
              <w:marLeft w:val="0"/>
              <w:marRight w:val="0"/>
              <w:marTop w:val="0"/>
              <w:marBottom w:val="0"/>
              <w:divBdr>
                <w:top w:val="dashed" w:sz="2" w:space="0" w:color="FFFFFF"/>
                <w:left w:val="dashed" w:sz="2" w:space="0" w:color="FFFFFF"/>
                <w:bottom w:val="dashed" w:sz="2" w:space="0" w:color="FFFFFF"/>
                <w:right w:val="dashed" w:sz="2" w:space="0" w:color="FFFFFF"/>
              </w:divBdr>
              <w:divsChild>
                <w:div w:id="1278679185">
                  <w:marLeft w:val="0"/>
                  <w:marRight w:val="0"/>
                  <w:marTop w:val="0"/>
                  <w:marBottom w:val="0"/>
                  <w:divBdr>
                    <w:top w:val="dashed" w:sz="2" w:space="0" w:color="FFFFFF"/>
                    <w:left w:val="dashed" w:sz="2" w:space="0" w:color="FFFFFF"/>
                    <w:bottom w:val="dashed" w:sz="2" w:space="0" w:color="FFFFFF"/>
                    <w:right w:val="dashed" w:sz="2" w:space="0" w:color="FFFFFF"/>
                  </w:divBdr>
                  <w:divsChild>
                    <w:div w:id="269512772">
                      <w:marLeft w:val="0"/>
                      <w:marRight w:val="0"/>
                      <w:marTop w:val="0"/>
                      <w:marBottom w:val="0"/>
                      <w:divBdr>
                        <w:top w:val="dashed" w:sz="2" w:space="0" w:color="FFFFFF"/>
                        <w:left w:val="dashed" w:sz="2" w:space="0" w:color="FFFFFF"/>
                        <w:bottom w:val="dashed" w:sz="2" w:space="0" w:color="FFFFFF"/>
                        <w:right w:val="dashed" w:sz="2" w:space="0" w:color="FFFFFF"/>
                      </w:divBdr>
                    </w:div>
                    <w:div w:id="115832819">
                      <w:marLeft w:val="0"/>
                      <w:marRight w:val="0"/>
                      <w:marTop w:val="0"/>
                      <w:marBottom w:val="0"/>
                      <w:divBdr>
                        <w:top w:val="dashed" w:sz="2" w:space="0" w:color="FFFFFF"/>
                        <w:left w:val="dashed" w:sz="2" w:space="0" w:color="FFFFFF"/>
                        <w:bottom w:val="dashed" w:sz="2" w:space="0" w:color="FFFFFF"/>
                        <w:right w:val="dashed" w:sz="2" w:space="0" w:color="FFFFFF"/>
                      </w:divBdr>
                      <w:divsChild>
                        <w:div w:id="436874560">
                          <w:marLeft w:val="0"/>
                          <w:marRight w:val="0"/>
                          <w:marTop w:val="0"/>
                          <w:marBottom w:val="0"/>
                          <w:divBdr>
                            <w:top w:val="dashed" w:sz="2" w:space="0" w:color="FFFFFF"/>
                            <w:left w:val="dashed" w:sz="2" w:space="0" w:color="FFFFFF"/>
                            <w:bottom w:val="dashed" w:sz="2" w:space="0" w:color="FFFFFF"/>
                            <w:right w:val="dashed" w:sz="2" w:space="0" w:color="FFFFFF"/>
                          </w:divBdr>
                        </w:div>
                        <w:div w:id="1104231195">
                          <w:marLeft w:val="0"/>
                          <w:marRight w:val="0"/>
                          <w:marTop w:val="0"/>
                          <w:marBottom w:val="0"/>
                          <w:divBdr>
                            <w:top w:val="dashed" w:sz="2" w:space="0" w:color="FFFFFF"/>
                            <w:left w:val="dashed" w:sz="2" w:space="0" w:color="FFFFFF"/>
                            <w:bottom w:val="dashed" w:sz="2" w:space="0" w:color="FFFFFF"/>
                            <w:right w:val="dashed" w:sz="2" w:space="0" w:color="FFFFFF"/>
                          </w:divBdr>
                          <w:divsChild>
                            <w:div w:id="2019307508">
                              <w:marLeft w:val="0"/>
                              <w:marRight w:val="0"/>
                              <w:marTop w:val="0"/>
                              <w:marBottom w:val="0"/>
                              <w:divBdr>
                                <w:top w:val="dashed" w:sz="2" w:space="0" w:color="FFFFFF"/>
                                <w:left w:val="dashed" w:sz="2" w:space="0" w:color="FFFFFF"/>
                                <w:bottom w:val="dashed" w:sz="2" w:space="0" w:color="FFFFFF"/>
                                <w:right w:val="dashed" w:sz="2" w:space="0" w:color="FFFFFF"/>
                              </w:divBdr>
                            </w:div>
                            <w:div w:id="199128435">
                              <w:marLeft w:val="0"/>
                              <w:marRight w:val="0"/>
                              <w:marTop w:val="0"/>
                              <w:marBottom w:val="0"/>
                              <w:divBdr>
                                <w:top w:val="dashed" w:sz="2" w:space="0" w:color="FFFFFF"/>
                                <w:left w:val="dashed" w:sz="2" w:space="0" w:color="FFFFFF"/>
                                <w:bottom w:val="dashed" w:sz="2" w:space="0" w:color="FFFFFF"/>
                                <w:right w:val="dashed" w:sz="2" w:space="0" w:color="FFFFFF"/>
                              </w:divBdr>
                              <w:divsChild>
                                <w:div w:id="905653634">
                                  <w:marLeft w:val="0"/>
                                  <w:marRight w:val="0"/>
                                  <w:marTop w:val="0"/>
                                  <w:marBottom w:val="0"/>
                                  <w:divBdr>
                                    <w:top w:val="dashed" w:sz="2" w:space="0" w:color="FFFFFF"/>
                                    <w:left w:val="dashed" w:sz="2" w:space="0" w:color="FFFFFF"/>
                                    <w:bottom w:val="dashed" w:sz="2" w:space="0" w:color="FFFFFF"/>
                                    <w:right w:val="dashed" w:sz="2" w:space="0" w:color="FFFFFF"/>
                                  </w:divBdr>
                                </w:div>
                                <w:div w:id="1728333616">
                                  <w:marLeft w:val="0"/>
                                  <w:marRight w:val="0"/>
                                  <w:marTop w:val="0"/>
                                  <w:marBottom w:val="0"/>
                                  <w:divBdr>
                                    <w:top w:val="dashed" w:sz="2" w:space="0" w:color="FFFFFF"/>
                                    <w:left w:val="dashed" w:sz="2" w:space="0" w:color="FFFFFF"/>
                                    <w:bottom w:val="dashed" w:sz="2" w:space="0" w:color="FFFFFF"/>
                                    <w:right w:val="dashed" w:sz="2" w:space="0" w:color="FFFFFF"/>
                                  </w:divBdr>
                                  <w:divsChild>
                                    <w:div w:id="1854345039">
                                      <w:marLeft w:val="0"/>
                                      <w:marRight w:val="0"/>
                                      <w:marTop w:val="0"/>
                                      <w:marBottom w:val="0"/>
                                      <w:divBdr>
                                        <w:top w:val="dashed" w:sz="2" w:space="0" w:color="FFFFFF"/>
                                        <w:left w:val="dashed" w:sz="2" w:space="0" w:color="FFFFFF"/>
                                        <w:bottom w:val="dashed" w:sz="2" w:space="0" w:color="FFFFFF"/>
                                        <w:right w:val="dashed" w:sz="2" w:space="0" w:color="FFFFFF"/>
                                      </w:divBdr>
                                    </w:div>
                                    <w:div w:id="1355576369">
                                      <w:marLeft w:val="0"/>
                                      <w:marRight w:val="0"/>
                                      <w:marTop w:val="0"/>
                                      <w:marBottom w:val="0"/>
                                      <w:divBdr>
                                        <w:top w:val="dashed" w:sz="2" w:space="0" w:color="FFFFFF"/>
                                        <w:left w:val="dashed" w:sz="2" w:space="0" w:color="FFFFFF"/>
                                        <w:bottom w:val="dashed" w:sz="2" w:space="0" w:color="FFFFFF"/>
                                        <w:right w:val="dashed" w:sz="2" w:space="0" w:color="FFFFFF"/>
                                      </w:divBdr>
                                    </w:div>
                                    <w:div w:id="718668446">
                                      <w:marLeft w:val="0"/>
                                      <w:marRight w:val="0"/>
                                      <w:marTop w:val="0"/>
                                      <w:marBottom w:val="0"/>
                                      <w:divBdr>
                                        <w:top w:val="dashed" w:sz="2" w:space="0" w:color="FFFFFF"/>
                                        <w:left w:val="dashed" w:sz="2" w:space="0" w:color="FFFFFF"/>
                                        <w:bottom w:val="dashed" w:sz="2" w:space="0" w:color="FFFFFF"/>
                                        <w:right w:val="dashed" w:sz="2" w:space="0" w:color="FFFFFF"/>
                                      </w:divBdr>
                                    </w:div>
                                    <w:div w:id="172467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6350">
                                  <w:marLeft w:val="0"/>
                                  <w:marRight w:val="0"/>
                                  <w:marTop w:val="0"/>
                                  <w:marBottom w:val="0"/>
                                  <w:divBdr>
                                    <w:top w:val="dashed" w:sz="2" w:space="0" w:color="FFFFFF"/>
                                    <w:left w:val="dashed" w:sz="2" w:space="0" w:color="FFFFFF"/>
                                    <w:bottom w:val="dashed" w:sz="2" w:space="0" w:color="FFFFFF"/>
                                    <w:right w:val="dashed" w:sz="2" w:space="0" w:color="FFFFFF"/>
                                  </w:divBdr>
                                </w:div>
                                <w:div w:id="1040201883">
                                  <w:marLeft w:val="0"/>
                                  <w:marRight w:val="0"/>
                                  <w:marTop w:val="0"/>
                                  <w:marBottom w:val="0"/>
                                  <w:divBdr>
                                    <w:top w:val="dashed" w:sz="2" w:space="0" w:color="FFFFFF"/>
                                    <w:left w:val="dashed" w:sz="2" w:space="0" w:color="FFFFFF"/>
                                    <w:bottom w:val="dashed" w:sz="2" w:space="0" w:color="FFFFFF"/>
                                    <w:right w:val="dashed" w:sz="2" w:space="0" w:color="FFFFFF"/>
                                  </w:divBdr>
                                  <w:divsChild>
                                    <w:div w:id="397436820">
                                      <w:marLeft w:val="0"/>
                                      <w:marRight w:val="0"/>
                                      <w:marTop w:val="0"/>
                                      <w:marBottom w:val="0"/>
                                      <w:divBdr>
                                        <w:top w:val="dashed" w:sz="2" w:space="0" w:color="FFFFFF"/>
                                        <w:left w:val="dashed" w:sz="2" w:space="0" w:color="FFFFFF"/>
                                        <w:bottom w:val="dashed" w:sz="2" w:space="0" w:color="FFFFFF"/>
                                        <w:right w:val="dashed" w:sz="2" w:space="0" w:color="FFFFFF"/>
                                      </w:divBdr>
                                    </w:div>
                                    <w:div w:id="1202591852">
                                      <w:marLeft w:val="0"/>
                                      <w:marRight w:val="0"/>
                                      <w:marTop w:val="0"/>
                                      <w:marBottom w:val="0"/>
                                      <w:divBdr>
                                        <w:top w:val="dashed" w:sz="2" w:space="0" w:color="FFFFFF"/>
                                        <w:left w:val="dashed" w:sz="2" w:space="0" w:color="FFFFFF"/>
                                        <w:bottom w:val="dashed" w:sz="2" w:space="0" w:color="FFFFFF"/>
                                        <w:right w:val="dashed" w:sz="2" w:space="0" w:color="FFFFFF"/>
                                      </w:divBdr>
                                    </w:div>
                                    <w:div w:id="1799492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31753">
                                  <w:marLeft w:val="0"/>
                                  <w:marRight w:val="0"/>
                                  <w:marTop w:val="0"/>
                                  <w:marBottom w:val="0"/>
                                  <w:divBdr>
                                    <w:top w:val="dashed" w:sz="2" w:space="0" w:color="FFFFFF"/>
                                    <w:left w:val="dashed" w:sz="2" w:space="0" w:color="FFFFFF"/>
                                    <w:bottom w:val="dashed" w:sz="2" w:space="0" w:color="FFFFFF"/>
                                    <w:right w:val="dashed" w:sz="2" w:space="0" w:color="FFFFFF"/>
                                  </w:divBdr>
                                </w:div>
                                <w:div w:id="386807862">
                                  <w:marLeft w:val="0"/>
                                  <w:marRight w:val="0"/>
                                  <w:marTop w:val="0"/>
                                  <w:marBottom w:val="0"/>
                                  <w:divBdr>
                                    <w:top w:val="dashed" w:sz="2" w:space="0" w:color="FFFFFF"/>
                                    <w:left w:val="dashed" w:sz="2" w:space="0" w:color="FFFFFF"/>
                                    <w:bottom w:val="dashed" w:sz="2" w:space="0" w:color="FFFFFF"/>
                                    <w:right w:val="dashed" w:sz="2" w:space="0" w:color="FFFFFF"/>
                                  </w:divBdr>
                                  <w:divsChild>
                                    <w:div w:id="1884633524">
                                      <w:marLeft w:val="0"/>
                                      <w:marRight w:val="0"/>
                                      <w:marTop w:val="0"/>
                                      <w:marBottom w:val="0"/>
                                      <w:divBdr>
                                        <w:top w:val="dashed" w:sz="2" w:space="0" w:color="FFFFFF"/>
                                        <w:left w:val="dashed" w:sz="2" w:space="0" w:color="FFFFFF"/>
                                        <w:bottom w:val="dashed" w:sz="2" w:space="0" w:color="FFFFFF"/>
                                        <w:right w:val="dashed" w:sz="2" w:space="0" w:color="FFFFFF"/>
                                      </w:divBdr>
                                    </w:div>
                                    <w:div w:id="1114396993">
                                      <w:marLeft w:val="0"/>
                                      <w:marRight w:val="0"/>
                                      <w:marTop w:val="0"/>
                                      <w:marBottom w:val="0"/>
                                      <w:divBdr>
                                        <w:top w:val="dashed" w:sz="2" w:space="0" w:color="FFFFFF"/>
                                        <w:left w:val="dashed" w:sz="2" w:space="0" w:color="FFFFFF"/>
                                        <w:bottom w:val="dashed" w:sz="2" w:space="0" w:color="FFFFFF"/>
                                        <w:right w:val="dashed" w:sz="2" w:space="0" w:color="FFFFFF"/>
                                      </w:divBdr>
                                    </w:div>
                                    <w:div w:id="787356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540741">
                              <w:marLeft w:val="0"/>
                              <w:marRight w:val="0"/>
                              <w:marTop w:val="0"/>
                              <w:marBottom w:val="0"/>
                              <w:divBdr>
                                <w:top w:val="dashed" w:sz="2" w:space="0" w:color="FFFFFF"/>
                                <w:left w:val="dashed" w:sz="2" w:space="0" w:color="FFFFFF"/>
                                <w:bottom w:val="dashed" w:sz="2" w:space="0" w:color="FFFFFF"/>
                                <w:right w:val="dashed" w:sz="2" w:space="0" w:color="FFFFFF"/>
                              </w:divBdr>
                            </w:div>
                            <w:div w:id="1243754056">
                              <w:marLeft w:val="0"/>
                              <w:marRight w:val="0"/>
                              <w:marTop w:val="0"/>
                              <w:marBottom w:val="0"/>
                              <w:divBdr>
                                <w:top w:val="dashed" w:sz="2" w:space="0" w:color="FFFFFF"/>
                                <w:left w:val="dashed" w:sz="2" w:space="0" w:color="FFFFFF"/>
                                <w:bottom w:val="dashed" w:sz="2" w:space="0" w:color="FFFFFF"/>
                                <w:right w:val="dashed" w:sz="2" w:space="0" w:color="FFFFFF"/>
                              </w:divBdr>
                            </w:div>
                            <w:div w:id="465664903">
                              <w:marLeft w:val="0"/>
                              <w:marRight w:val="0"/>
                              <w:marTop w:val="0"/>
                              <w:marBottom w:val="0"/>
                              <w:divBdr>
                                <w:top w:val="dashed" w:sz="2" w:space="0" w:color="FFFFFF"/>
                                <w:left w:val="dashed" w:sz="2" w:space="0" w:color="FFFFFF"/>
                                <w:bottom w:val="dashed" w:sz="2" w:space="0" w:color="FFFFFF"/>
                                <w:right w:val="dashed" w:sz="2" w:space="0" w:color="FFFFFF"/>
                              </w:divBdr>
                            </w:div>
                            <w:div w:id="1705444407">
                              <w:marLeft w:val="0"/>
                              <w:marRight w:val="0"/>
                              <w:marTop w:val="0"/>
                              <w:marBottom w:val="0"/>
                              <w:divBdr>
                                <w:top w:val="dashed" w:sz="2" w:space="0" w:color="FFFFFF"/>
                                <w:left w:val="dashed" w:sz="2" w:space="0" w:color="FFFFFF"/>
                                <w:bottom w:val="dashed" w:sz="2" w:space="0" w:color="FFFFFF"/>
                                <w:right w:val="dashed" w:sz="2" w:space="0" w:color="FFFFFF"/>
                              </w:divBdr>
                              <w:divsChild>
                                <w:div w:id="19326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3633266">
      <w:bodyDiv w:val="1"/>
      <w:marLeft w:val="0"/>
      <w:marRight w:val="0"/>
      <w:marTop w:val="0"/>
      <w:marBottom w:val="0"/>
      <w:divBdr>
        <w:top w:val="none" w:sz="0" w:space="0" w:color="auto"/>
        <w:left w:val="none" w:sz="0" w:space="0" w:color="auto"/>
        <w:bottom w:val="none" w:sz="0" w:space="0" w:color="auto"/>
        <w:right w:val="none" w:sz="0" w:space="0" w:color="auto"/>
      </w:divBdr>
      <w:divsChild>
        <w:div w:id="135075722">
          <w:marLeft w:val="0"/>
          <w:marRight w:val="0"/>
          <w:marTop w:val="0"/>
          <w:marBottom w:val="0"/>
          <w:divBdr>
            <w:top w:val="none" w:sz="0" w:space="0" w:color="auto"/>
            <w:left w:val="none" w:sz="0" w:space="0" w:color="auto"/>
            <w:bottom w:val="none" w:sz="0" w:space="0" w:color="auto"/>
            <w:right w:val="none" w:sz="0" w:space="0" w:color="auto"/>
          </w:divBdr>
          <w:divsChild>
            <w:div w:id="1131828857">
              <w:marLeft w:val="0"/>
              <w:marRight w:val="0"/>
              <w:marTop w:val="0"/>
              <w:marBottom w:val="0"/>
              <w:divBdr>
                <w:top w:val="dashed" w:sz="2" w:space="0" w:color="FFFFFF"/>
                <w:left w:val="dashed" w:sz="2" w:space="0" w:color="FFFFFF"/>
                <w:bottom w:val="dashed" w:sz="2" w:space="0" w:color="FFFFFF"/>
                <w:right w:val="dashed" w:sz="2" w:space="0" w:color="FFFFFF"/>
              </w:divBdr>
              <w:divsChild>
                <w:div w:id="630673419">
                  <w:marLeft w:val="0"/>
                  <w:marRight w:val="0"/>
                  <w:marTop w:val="0"/>
                  <w:marBottom w:val="0"/>
                  <w:divBdr>
                    <w:top w:val="dashed" w:sz="2" w:space="0" w:color="FFFFFF"/>
                    <w:left w:val="dashed" w:sz="2" w:space="0" w:color="FFFFFF"/>
                    <w:bottom w:val="dashed" w:sz="2" w:space="0" w:color="FFFFFF"/>
                    <w:right w:val="dashed" w:sz="2" w:space="0" w:color="FFFFFF"/>
                  </w:divBdr>
                  <w:divsChild>
                    <w:div w:id="395324510">
                      <w:marLeft w:val="0"/>
                      <w:marRight w:val="0"/>
                      <w:marTop w:val="0"/>
                      <w:marBottom w:val="0"/>
                      <w:divBdr>
                        <w:top w:val="dashed" w:sz="2" w:space="0" w:color="FFFFFF"/>
                        <w:left w:val="dashed" w:sz="2" w:space="0" w:color="FFFFFF"/>
                        <w:bottom w:val="dashed" w:sz="2" w:space="0" w:color="FFFFFF"/>
                        <w:right w:val="dashed" w:sz="2" w:space="0" w:color="FFFFFF"/>
                      </w:divBdr>
                      <w:divsChild>
                        <w:div w:id="1209226800">
                          <w:marLeft w:val="0"/>
                          <w:marRight w:val="0"/>
                          <w:marTop w:val="0"/>
                          <w:marBottom w:val="0"/>
                          <w:divBdr>
                            <w:top w:val="dashed" w:sz="2" w:space="0" w:color="FFFFFF"/>
                            <w:left w:val="dashed" w:sz="2" w:space="0" w:color="FFFFFF"/>
                            <w:bottom w:val="dashed" w:sz="2" w:space="0" w:color="FFFFFF"/>
                            <w:right w:val="dashed" w:sz="2" w:space="0" w:color="FFFFFF"/>
                          </w:divBdr>
                          <w:divsChild>
                            <w:div w:id="1569152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sChild>
            </w:div>
          </w:divsChild>
        </w:div>
      </w:divsChild>
    </w:div>
    <w:div w:id="805511898">
      <w:bodyDiv w:val="1"/>
      <w:marLeft w:val="0"/>
      <w:marRight w:val="0"/>
      <w:marTop w:val="0"/>
      <w:marBottom w:val="0"/>
      <w:divBdr>
        <w:top w:val="none" w:sz="0" w:space="0" w:color="auto"/>
        <w:left w:val="none" w:sz="0" w:space="0" w:color="auto"/>
        <w:bottom w:val="none" w:sz="0" w:space="0" w:color="auto"/>
        <w:right w:val="none" w:sz="0" w:space="0" w:color="auto"/>
      </w:divBdr>
      <w:divsChild>
        <w:div w:id="1255700794">
          <w:marLeft w:val="0"/>
          <w:marRight w:val="0"/>
          <w:marTop w:val="0"/>
          <w:marBottom w:val="0"/>
          <w:divBdr>
            <w:top w:val="none" w:sz="0" w:space="0" w:color="auto"/>
            <w:left w:val="none" w:sz="0" w:space="0" w:color="auto"/>
            <w:bottom w:val="none" w:sz="0" w:space="0" w:color="auto"/>
            <w:right w:val="none" w:sz="0" w:space="0" w:color="auto"/>
          </w:divBdr>
          <w:divsChild>
            <w:div w:id="1846170451">
              <w:marLeft w:val="0"/>
              <w:marRight w:val="0"/>
              <w:marTop w:val="0"/>
              <w:marBottom w:val="0"/>
              <w:divBdr>
                <w:top w:val="none" w:sz="0" w:space="0" w:color="auto"/>
                <w:left w:val="none" w:sz="0" w:space="0" w:color="auto"/>
                <w:bottom w:val="none" w:sz="0" w:space="0" w:color="auto"/>
                <w:right w:val="none" w:sz="0" w:space="0" w:color="auto"/>
              </w:divBdr>
              <w:divsChild>
                <w:div w:id="560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717">
          <w:marLeft w:val="285"/>
          <w:marRight w:val="0"/>
          <w:marTop w:val="0"/>
          <w:marBottom w:val="75"/>
          <w:divBdr>
            <w:top w:val="none" w:sz="0" w:space="0" w:color="auto"/>
            <w:left w:val="none" w:sz="0" w:space="0" w:color="auto"/>
            <w:bottom w:val="none" w:sz="0" w:space="0" w:color="auto"/>
            <w:right w:val="none" w:sz="0" w:space="0" w:color="auto"/>
          </w:divBdr>
          <w:divsChild>
            <w:div w:id="207423993">
              <w:marLeft w:val="0"/>
              <w:marRight w:val="0"/>
              <w:marTop w:val="0"/>
              <w:marBottom w:val="0"/>
              <w:divBdr>
                <w:top w:val="none" w:sz="0" w:space="0" w:color="auto"/>
                <w:left w:val="none" w:sz="0" w:space="0" w:color="auto"/>
                <w:bottom w:val="none" w:sz="0" w:space="0" w:color="auto"/>
                <w:right w:val="none" w:sz="0" w:space="0" w:color="auto"/>
              </w:divBdr>
              <w:divsChild>
                <w:div w:id="1058943494">
                  <w:marLeft w:val="0"/>
                  <w:marRight w:val="0"/>
                  <w:marTop w:val="0"/>
                  <w:marBottom w:val="0"/>
                  <w:divBdr>
                    <w:top w:val="none" w:sz="0" w:space="0" w:color="auto"/>
                    <w:left w:val="none" w:sz="0" w:space="0" w:color="auto"/>
                    <w:bottom w:val="none" w:sz="0" w:space="0" w:color="auto"/>
                    <w:right w:val="none" w:sz="0" w:space="0" w:color="auto"/>
                  </w:divBdr>
                </w:div>
                <w:div w:id="507060931">
                  <w:marLeft w:val="0"/>
                  <w:marRight w:val="0"/>
                  <w:marTop w:val="0"/>
                  <w:marBottom w:val="0"/>
                  <w:divBdr>
                    <w:top w:val="none" w:sz="0" w:space="0" w:color="auto"/>
                    <w:left w:val="none" w:sz="0" w:space="0" w:color="auto"/>
                    <w:bottom w:val="none" w:sz="0" w:space="0" w:color="auto"/>
                    <w:right w:val="none" w:sz="0" w:space="0" w:color="auto"/>
                  </w:divBdr>
                </w:div>
                <w:div w:id="941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284">
          <w:marLeft w:val="0"/>
          <w:marRight w:val="0"/>
          <w:marTop w:val="0"/>
          <w:marBottom w:val="0"/>
          <w:divBdr>
            <w:top w:val="none" w:sz="0" w:space="0" w:color="auto"/>
            <w:left w:val="none" w:sz="0" w:space="0" w:color="auto"/>
            <w:bottom w:val="none" w:sz="0" w:space="0" w:color="auto"/>
            <w:right w:val="none" w:sz="0" w:space="0" w:color="auto"/>
          </w:divBdr>
        </w:div>
        <w:div w:id="1157653994">
          <w:marLeft w:val="0"/>
          <w:marRight w:val="0"/>
          <w:marTop w:val="0"/>
          <w:marBottom w:val="0"/>
          <w:divBdr>
            <w:top w:val="none" w:sz="0" w:space="0" w:color="auto"/>
            <w:left w:val="none" w:sz="0" w:space="0" w:color="auto"/>
            <w:bottom w:val="none" w:sz="0" w:space="0" w:color="auto"/>
            <w:right w:val="none" w:sz="0" w:space="0" w:color="auto"/>
          </w:divBdr>
        </w:div>
        <w:div w:id="1713378889">
          <w:marLeft w:val="0"/>
          <w:marRight w:val="0"/>
          <w:marTop w:val="0"/>
          <w:marBottom w:val="0"/>
          <w:divBdr>
            <w:top w:val="none" w:sz="0" w:space="0" w:color="auto"/>
            <w:left w:val="none" w:sz="0" w:space="0" w:color="auto"/>
            <w:bottom w:val="none" w:sz="0" w:space="0" w:color="auto"/>
            <w:right w:val="none" w:sz="0" w:space="0" w:color="auto"/>
          </w:divBdr>
        </w:div>
        <w:div w:id="202792037">
          <w:marLeft w:val="0"/>
          <w:marRight w:val="0"/>
          <w:marTop w:val="0"/>
          <w:marBottom w:val="0"/>
          <w:divBdr>
            <w:top w:val="none" w:sz="0" w:space="0" w:color="auto"/>
            <w:left w:val="none" w:sz="0" w:space="0" w:color="auto"/>
            <w:bottom w:val="none" w:sz="0" w:space="0" w:color="auto"/>
            <w:right w:val="none" w:sz="0" w:space="0" w:color="auto"/>
          </w:divBdr>
        </w:div>
        <w:div w:id="1138689884">
          <w:marLeft w:val="0"/>
          <w:marRight w:val="0"/>
          <w:marTop w:val="0"/>
          <w:marBottom w:val="0"/>
          <w:divBdr>
            <w:top w:val="none" w:sz="0" w:space="0" w:color="auto"/>
            <w:left w:val="none" w:sz="0" w:space="0" w:color="auto"/>
            <w:bottom w:val="none" w:sz="0" w:space="0" w:color="auto"/>
            <w:right w:val="none" w:sz="0" w:space="0" w:color="auto"/>
          </w:divBdr>
        </w:div>
        <w:div w:id="1887644299">
          <w:marLeft w:val="0"/>
          <w:marRight w:val="0"/>
          <w:marTop w:val="0"/>
          <w:marBottom w:val="0"/>
          <w:divBdr>
            <w:top w:val="none" w:sz="0" w:space="0" w:color="auto"/>
            <w:left w:val="none" w:sz="0" w:space="0" w:color="auto"/>
            <w:bottom w:val="none" w:sz="0" w:space="0" w:color="auto"/>
            <w:right w:val="none" w:sz="0" w:space="0" w:color="auto"/>
          </w:divBdr>
        </w:div>
        <w:div w:id="807475210">
          <w:marLeft w:val="0"/>
          <w:marRight w:val="0"/>
          <w:marTop w:val="0"/>
          <w:marBottom w:val="0"/>
          <w:divBdr>
            <w:top w:val="none" w:sz="0" w:space="0" w:color="auto"/>
            <w:left w:val="none" w:sz="0" w:space="0" w:color="auto"/>
            <w:bottom w:val="none" w:sz="0" w:space="0" w:color="auto"/>
            <w:right w:val="none" w:sz="0" w:space="0" w:color="auto"/>
          </w:divBdr>
        </w:div>
        <w:div w:id="1344939798">
          <w:marLeft w:val="0"/>
          <w:marRight w:val="0"/>
          <w:marTop w:val="0"/>
          <w:marBottom w:val="0"/>
          <w:divBdr>
            <w:top w:val="none" w:sz="0" w:space="0" w:color="auto"/>
            <w:left w:val="none" w:sz="0" w:space="0" w:color="auto"/>
            <w:bottom w:val="none" w:sz="0" w:space="0" w:color="auto"/>
            <w:right w:val="none" w:sz="0" w:space="0" w:color="auto"/>
          </w:divBdr>
        </w:div>
        <w:div w:id="2086758465">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1384711581">
          <w:marLeft w:val="0"/>
          <w:marRight w:val="0"/>
          <w:marTop w:val="0"/>
          <w:marBottom w:val="0"/>
          <w:divBdr>
            <w:top w:val="none" w:sz="0" w:space="0" w:color="auto"/>
            <w:left w:val="none" w:sz="0" w:space="0" w:color="auto"/>
            <w:bottom w:val="none" w:sz="0" w:space="0" w:color="auto"/>
            <w:right w:val="none" w:sz="0" w:space="0" w:color="auto"/>
          </w:divBdr>
        </w:div>
        <w:div w:id="1417826999">
          <w:marLeft w:val="0"/>
          <w:marRight w:val="0"/>
          <w:marTop w:val="0"/>
          <w:marBottom w:val="0"/>
          <w:divBdr>
            <w:top w:val="none" w:sz="0" w:space="0" w:color="auto"/>
            <w:left w:val="none" w:sz="0" w:space="0" w:color="auto"/>
            <w:bottom w:val="none" w:sz="0" w:space="0" w:color="auto"/>
            <w:right w:val="none" w:sz="0" w:space="0" w:color="auto"/>
          </w:divBdr>
        </w:div>
        <w:div w:id="1152257492">
          <w:marLeft w:val="0"/>
          <w:marRight w:val="0"/>
          <w:marTop w:val="0"/>
          <w:marBottom w:val="0"/>
          <w:divBdr>
            <w:top w:val="none" w:sz="0" w:space="0" w:color="auto"/>
            <w:left w:val="none" w:sz="0" w:space="0" w:color="auto"/>
            <w:bottom w:val="none" w:sz="0" w:space="0" w:color="auto"/>
            <w:right w:val="none" w:sz="0" w:space="0" w:color="auto"/>
          </w:divBdr>
        </w:div>
        <w:div w:id="52046021">
          <w:marLeft w:val="0"/>
          <w:marRight w:val="0"/>
          <w:marTop w:val="0"/>
          <w:marBottom w:val="0"/>
          <w:divBdr>
            <w:top w:val="none" w:sz="0" w:space="0" w:color="auto"/>
            <w:left w:val="none" w:sz="0" w:space="0" w:color="auto"/>
            <w:bottom w:val="none" w:sz="0" w:space="0" w:color="auto"/>
            <w:right w:val="none" w:sz="0" w:space="0" w:color="auto"/>
          </w:divBdr>
        </w:div>
        <w:div w:id="750542400">
          <w:marLeft w:val="0"/>
          <w:marRight w:val="0"/>
          <w:marTop w:val="0"/>
          <w:marBottom w:val="0"/>
          <w:divBdr>
            <w:top w:val="none" w:sz="0" w:space="0" w:color="auto"/>
            <w:left w:val="none" w:sz="0" w:space="0" w:color="auto"/>
            <w:bottom w:val="none" w:sz="0" w:space="0" w:color="auto"/>
            <w:right w:val="none" w:sz="0" w:space="0" w:color="auto"/>
          </w:divBdr>
        </w:div>
        <w:div w:id="1509254337">
          <w:marLeft w:val="0"/>
          <w:marRight w:val="0"/>
          <w:marTop w:val="0"/>
          <w:marBottom w:val="0"/>
          <w:divBdr>
            <w:top w:val="none" w:sz="0" w:space="0" w:color="auto"/>
            <w:left w:val="none" w:sz="0" w:space="0" w:color="auto"/>
            <w:bottom w:val="none" w:sz="0" w:space="0" w:color="auto"/>
            <w:right w:val="none" w:sz="0" w:space="0" w:color="auto"/>
          </w:divBdr>
        </w:div>
        <w:div w:id="1941253735">
          <w:marLeft w:val="0"/>
          <w:marRight w:val="0"/>
          <w:marTop w:val="0"/>
          <w:marBottom w:val="0"/>
          <w:divBdr>
            <w:top w:val="none" w:sz="0" w:space="0" w:color="auto"/>
            <w:left w:val="none" w:sz="0" w:space="0" w:color="auto"/>
            <w:bottom w:val="none" w:sz="0" w:space="0" w:color="auto"/>
            <w:right w:val="none" w:sz="0" w:space="0" w:color="auto"/>
          </w:divBdr>
        </w:div>
        <w:div w:id="793794818">
          <w:marLeft w:val="0"/>
          <w:marRight w:val="0"/>
          <w:marTop w:val="0"/>
          <w:marBottom w:val="0"/>
          <w:divBdr>
            <w:top w:val="none" w:sz="0" w:space="0" w:color="auto"/>
            <w:left w:val="none" w:sz="0" w:space="0" w:color="auto"/>
            <w:bottom w:val="none" w:sz="0" w:space="0" w:color="auto"/>
            <w:right w:val="none" w:sz="0" w:space="0" w:color="auto"/>
          </w:divBdr>
        </w:div>
        <w:div w:id="1096486265">
          <w:marLeft w:val="0"/>
          <w:marRight w:val="0"/>
          <w:marTop w:val="0"/>
          <w:marBottom w:val="0"/>
          <w:divBdr>
            <w:top w:val="none" w:sz="0" w:space="0" w:color="auto"/>
            <w:left w:val="none" w:sz="0" w:space="0" w:color="auto"/>
            <w:bottom w:val="none" w:sz="0" w:space="0" w:color="auto"/>
            <w:right w:val="none" w:sz="0" w:space="0" w:color="auto"/>
          </w:divBdr>
        </w:div>
        <w:div w:id="1484617486">
          <w:marLeft w:val="0"/>
          <w:marRight w:val="0"/>
          <w:marTop w:val="0"/>
          <w:marBottom w:val="0"/>
          <w:divBdr>
            <w:top w:val="none" w:sz="0" w:space="0" w:color="auto"/>
            <w:left w:val="none" w:sz="0" w:space="0" w:color="auto"/>
            <w:bottom w:val="none" w:sz="0" w:space="0" w:color="auto"/>
            <w:right w:val="none" w:sz="0" w:space="0" w:color="auto"/>
          </w:divBdr>
        </w:div>
        <w:div w:id="124541234">
          <w:marLeft w:val="0"/>
          <w:marRight w:val="0"/>
          <w:marTop w:val="0"/>
          <w:marBottom w:val="0"/>
          <w:divBdr>
            <w:top w:val="none" w:sz="0" w:space="0" w:color="auto"/>
            <w:left w:val="none" w:sz="0" w:space="0" w:color="auto"/>
            <w:bottom w:val="none" w:sz="0" w:space="0" w:color="auto"/>
            <w:right w:val="none" w:sz="0" w:space="0" w:color="auto"/>
          </w:divBdr>
        </w:div>
        <w:div w:id="1961257481">
          <w:marLeft w:val="0"/>
          <w:marRight w:val="0"/>
          <w:marTop w:val="0"/>
          <w:marBottom w:val="0"/>
          <w:divBdr>
            <w:top w:val="none" w:sz="0" w:space="0" w:color="auto"/>
            <w:left w:val="none" w:sz="0" w:space="0" w:color="auto"/>
            <w:bottom w:val="none" w:sz="0" w:space="0" w:color="auto"/>
            <w:right w:val="none" w:sz="0" w:space="0" w:color="auto"/>
          </w:divBdr>
        </w:div>
        <w:div w:id="156774098">
          <w:marLeft w:val="0"/>
          <w:marRight w:val="0"/>
          <w:marTop w:val="0"/>
          <w:marBottom w:val="0"/>
          <w:divBdr>
            <w:top w:val="none" w:sz="0" w:space="0" w:color="auto"/>
            <w:left w:val="none" w:sz="0" w:space="0" w:color="auto"/>
            <w:bottom w:val="none" w:sz="0" w:space="0" w:color="auto"/>
            <w:right w:val="none" w:sz="0" w:space="0" w:color="auto"/>
          </w:divBdr>
        </w:div>
        <w:div w:id="992224504">
          <w:marLeft w:val="0"/>
          <w:marRight w:val="0"/>
          <w:marTop w:val="0"/>
          <w:marBottom w:val="0"/>
          <w:divBdr>
            <w:top w:val="none" w:sz="0" w:space="0" w:color="auto"/>
            <w:left w:val="none" w:sz="0" w:space="0" w:color="auto"/>
            <w:bottom w:val="none" w:sz="0" w:space="0" w:color="auto"/>
            <w:right w:val="none" w:sz="0" w:space="0" w:color="auto"/>
          </w:divBdr>
        </w:div>
        <w:div w:id="1452817273">
          <w:marLeft w:val="0"/>
          <w:marRight w:val="0"/>
          <w:marTop w:val="0"/>
          <w:marBottom w:val="0"/>
          <w:divBdr>
            <w:top w:val="none" w:sz="0" w:space="0" w:color="auto"/>
            <w:left w:val="none" w:sz="0" w:space="0" w:color="auto"/>
            <w:bottom w:val="none" w:sz="0" w:space="0" w:color="auto"/>
            <w:right w:val="none" w:sz="0" w:space="0" w:color="auto"/>
          </w:divBdr>
        </w:div>
        <w:div w:id="715085306">
          <w:marLeft w:val="0"/>
          <w:marRight w:val="0"/>
          <w:marTop w:val="0"/>
          <w:marBottom w:val="0"/>
          <w:divBdr>
            <w:top w:val="none" w:sz="0" w:space="0" w:color="auto"/>
            <w:left w:val="none" w:sz="0" w:space="0" w:color="auto"/>
            <w:bottom w:val="none" w:sz="0" w:space="0" w:color="auto"/>
            <w:right w:val="none" w:sz="0" w:space="0" w:color="auto"/>
          </w:divBdr>
        </w:div>
        <w:div w:id="1875117851">
          <w:marLeft w:val="0"/>
          <w:marRight w:val="0"/>
          <w:marTop w:val="0"/>
          <w:marBottom w:val="0"/>
          <w:divBdr>
            <w:top w:val="none" w:sz="0" w:space="0" w:color="auto"/>
            <w:left w:val="none" w:sz="0" w:space="0" w:color="auto"/>
            <w:bottom w:val="none" w:sz="0" w:space="0" w:color="auto"/>
            <w:right w:val="none" w:sz="0" w:space="0" w:color="auto"/>
          </w:divBdr>
        </w:div>
        <w:div w:id="30647486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854027913">
          <w:marLeft w:val="0"/>
          <w:marRight w:val="0"/>
          <w:marTop w:val="0"/>
          <w:marBottom w:val="0"/>
          <w:divBdr>
            <w:top w:val="none" w:sz="0" w:space="0" w:color="auto"/>
            <w:left w:val="none" w:sz="0" w:space="0" w:color="auto"/>
            <w:bottom w:val="none" w:sz="0" w:space="0" w:color="auto"/>
            <w:right w:val="none" w:sz="0" w:space="0" w:color="auto"/>
          </w:divBdr>
        </w:div>
        <w:div w:id="2130736046">
          <w:marLeft w:val="0"/>
          <w:marRight w:val="0"/>
          <w:marTop w:val="0"/>
          <w:marBottom w:val="0"/>
          <w:divBdr>
            <w:top w:val="none" w:sz="0" w:space="0" w:color="auto"/>
            <w:left w:val="none" w:sz="0" w:space="0" w:color="auto"/>
            <w:bottom w:val="none" w:sz="0" w:space="0" w:color="auto"/>
            <w:right w:val="none" w:sz="0" w:space="0" w:color="auto"/>
          </w:divBdr>
        </w:div>
        <w:div w:id="67653810">
          <w:marLeft w:val="0"/>
          <w:marRight w:val="0"/>
          <w:marTop w:val="0"/>
          <w:marBottom w:val="0"/>
          <w:divBdr>
            <w:top w:val="none" w:sz="0" w:space="0" w:color="auto"/>
            <w:left w:val="none" w:sz="0" w:space="0" w:color="auto"/>
            <w:bottom w:val="none" w:sz="0" w:space="0" w:color="auto"/>
            <w:right w:val="none" w:sz="0" w:space="0" w:color="auto"/>
          </w:divBdr>
        </w:div>
        <w:div w:id="1768697353">
          <w:marLeft w:val="0"/>
          <w:marRight w:val="0"/>
          <w:marTop w:val="0"/>
          <w:marBottom w:val="0"/>
          <w:divBdr>
            <w:top w:val="none" w:sz="0" w:space="0" w:color="auto"/>
            <w:left w:val="none" w:sz="0" w:space="0" w:color="auto"/>
            <w:bottom w:val="none" w:sz="0" w:space="0" w:color="auto"/>
            <w:right w:val="none" w:sz="0" w:space="0" w:color="auto"/>
          </w:divBdr>
        </w:div>
        <w:div w:id="374044637">
          <w:marLeft w:val="0"/>
          <w:marRight w:val="0"/>
          <w:marTop w:val="0"/>
          <w:marBottom w:val="0"/>
          <w:divBdr>
            <w:top w:val="none" w:sz="0" w:space="0" w:color="auto"/>
            <w:left w:val="none" w:sz="0" w:space="0" w:color="auto"/>
            <w:bottom w:val="none" w:sz="0" w:space="0" w:color="auto"/>
            <w:right w:val="none" w:sz="0" w:space="0" w:color="auto"/>
          </w:divBdr>
        </w:div>
        <w:div w:id="226262122">
          <w:marLeft w:val="0"/>
          <w:marRight w:val="0"/>
          <w:marTop w:val="0"/>
          <w:marBottom w:val="0"/>
          <w:divBdr>
            <w:top w:val="none" w:sz="0" w:space="0" w:color="auto"/>
            <w:left w:val="none" w:sz="0" w:space="0" w:color="auto"/>
            <w:bottom w:val="none" w:sz="0" w:space="0" w:color="auto"/>
            <w:right w:val="none" w:sz="0" w:space="0" w:color="auto"/>
          </w:divBdr>
        </w:div>
        <w:div w:id="746924918">
          <w:marLeft w:val="0"/>
          <w:marRight w:val="0"/>
          <w:marTop w:val="0"/>
          <w:marBottom w:val="0"/>
          <w:divBdr>
            <w:top w:val="none" w:sz="0" w:space="0" w:color="auto"/>
            <w:left w:val="none" w:sz="0" w:space="0" w:color="auto"/>
            <w:bottom w:val="none" w:sz="0" w:space="0" w:color="auto"/>
            <w:right w:val="none" w:sz="0" w:space="0" w:color="auto"/>
          </w:divBdr>
        </w:div>
        <w:div w:id="1674261740">
          <w:marLeft w:val="0"/>
          <w:marRight w:val="0"/>
          <w:marTop w:val="0"/>
          <w:marBottom w:val="0"/>
          <w:divBdr>
            <w:top w:val="none" w:sz="0" w:space="0" w:color="auto"/>
            <w:left w:val="none" w:sz="0" w:space="0" w:color="auto"/>
            <w:bottom w:val="none" w:sz="0" w:space="0" w:color="auto"/>
            <w:right w:val="none" w:sz="0" w:space="0" w:color="auto"/>
          </w:divBdr>
        </w:div>
        <w:div w:id="1404523993">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 w:id="1255824133">
      <w:bodyDiv w:val="1"/>
      <w:marLeft w:val="0"/>
      <w:marRight w:val="0"/>
      <w:marTop w:val="0"/>
      <w:marBottom w:val="0"/>
      <w:divBdr>
        <w:top w:val="none" w:sz="0" w:space="0" w:color="auto"/>
        <w:left w:val="none" w:sz="0" w:space="0" w:color="auto"/>
        <w:bottom w:val="none" w:sz="0" w:space="0" w:color="auto"/>
        <w:right w:val="none" w:sz="0" w:space="0" w:color="auto"/>
      </w:divBdr>
      <w:divsChild>
        <w:div w:id="1660579359">
          <w:marLeft w:val="0"/>
          <w:marRight w:val="0"/>
          <w:marTop w:val="0"/>
          <w:marBottom w:val="0"/>
          <w:divBdr>
            <w:top w:val="none" w:sz="0" w:space="0" w:color="auto"/>
            <w:left w:val="none" w:sz="0" w:space="0" w:color="auto"/>
            <w:bottom w:val="none" w:sz="0" w:space="0" w:color="auto"/>
            <w:right w:val="none" w:sz="0" w:space="0" w:color="auto"/>
          </w:divBdr>
          <w:divsChild>
            <w:div w:id="1234048561">
              <w:marLeft w:val="0"/>
              <w:marRight w:val="0"/>
              <w:marTop w:val="0"/>
              <w:marBottom w:val="0"/>
              <w:divBdr>
                <w:top w:val="dashed" w:sz="2" w:space="0" w:color="FFFFFF"/>
                <w:left w:val="dashed" w:sz="2" w:space="0" w:color="FFFFFF"/>
                <w:bottom w:val="dashed" w:sz="2" w:space="0" w:color="FFFFFF"/>
                <w:right w:val="dashed" w:sz="2" w:space="0" w:color="FFFFFF"/>
              </w:divBdr>
            </w:div>
            <w:div w:id="28575160">
              <w:marLeft w:val="0"/>
              <w:marRight w:val="0"/>
              <w:marTop w:val="0"/>
              <w:marBottom w:val="0"/>
              <w:divBdr>
                <w:top w:val="dashed" w:sz="2" w:space="0" w:color="FFFFFF"/>
                <w:left w:val="dashed" w:sz="2" w:space="0" w:color="FFFFFF"/>
                <w:bottom w:val="dashed" w:sz="2" w:space="0" w:color="FFFFFF"/>
                <w:right w:val="dashed" w:sz="2" w:space="0" w:color="FFFFFF"/>
              </w:divBdr>
              <w:divsChild>
                <w:div w:id="1771925108">
                  <w:marLeft w:val="0"/>
                  <w:marRight w:val="0"/>
                  <w:marTop w:val="0"/>
                  <w:marBottom w:val="0"/>
                  <w:divBdr>
                    <w:top w:val="dashed" w:sz="2" w:space="0" w:color="FFFFFF"/>
                    <w:left w:val="dashed" w:sz="2" w:space="0" w:color="FFFFFF"/>
                    <w:bottom w:val="dashed" w:sz="2" w:space="0" w:color="FFFFFF"/>
                    <w:right w:val="dashed" w:sz="2" w:space="0" w:color="FFFFFF"/>
                  </w:divBdr>
                </w:div>
                <w:div w:id="2084377378">
                  <w:marLeft w:val="0"/>
                  <w:marRight w:val="0"/>
                  <w:marTop w:val="0"/>
                  <w:marBottom w:val="0"/>
                  <w:divBdr>
                    <w:top w:val="dashed" w:sz="2" w:space="0" w:color="FFFFFF"/>
                    <w:left w:val="dashed" w:sz="2" w:space="0" w:color="FFFFFF"/>
                    <w:bottom w:val="dashed" w:sz="2" w:space="0" w:color="FFFFFF"/>
                    <w:right w:val="dashed" w:sz="2" w:space="0" w:color="FFFFFF"/>
                  </w:divBdr>
                </w:div>
                <w:div w:id="344406724">
                  <w:marLeft w:val="0"/>
                  <w:marRight w:val="0"/>
                  <w:marTop w:val="0"/>
                  <w:marBottom w:val="0"/>
                  <w:divBdr>
                    <w:top w:val="dashed" w:sz="2" w:space="0" w:color="FFFFFF"/>
                    <w:left w:val="dashed" w:sz="2" w:space="0" w:color="FFFFFF"/>
                    <w:bottom w:val="dashed" w:sz="2" w:space="0" w:color="FFFFFF"/>
                    <w:right w:val="dashed" w:sz="2" w:space="0" w:color="FFFFFF"/>
                  </w:divBdr>
                </w:div>
                <w:div w:id="1706979333">
                  <w:marLeft w:val="0"/>
                  <w:marRight w:val="0"/>
                  <w:marTop w:val="0"/>
                  <w:marBottom w:val="0"/>
                  <w:divBdr>
                    <w:top w:val="dashed" w:sz="2" w:space="0" w:color="FFFFFF"/>
                    <w:left w:val="dashed" w:sz="2" w:space="0" w:color="FFFFFF"/>
                    <w:bottom w:val="dashed" w:sz="2" w:space="0" w:color="FFFFFF"/>
                    <w:right w:val="dashed" w:sz="2" w:space="0" w:color="FFFFFF"/>
                  </w:divBdr>
                  <w:divsChild>
                    <w:div w:id="2056925987">
                      <w:marLeft w:val="0"/>
                      <w:marRight w:val="0"/>
                      <w:marTop w:val="0"/>
                      <w:marBottom w:val="0"/>
                      <w:divBdr>
                        <w:top w:val="dashed" w:sz="2" w:space="0" w:color="FFFFFF"/>
                        <w:left w:val="dashed" w:sz="2" w:space="0" w:color="FFFFFF"/>
                        <w:bottom w:val="dashed" w:sz="2" w:space="0" w:color="FFFFFF"/>
                        <w:right w:val="dashed" w:sz="2" w:space="0" w:color="FFFFFF"/>
                      </w:divBdr>
                    </w:div>
                    <w:div w:id="1867861920">
                      <w:marLeft w:val="0"/>
                      <w:marRight w:val="0"/>
                      <w:marTop w:val="0"/>
                      <w:marBottom w:val="0"/>
                      <w:divBdr>
                        <w:top w:val="dashed" w:sz="2" w:space="0" w:color="FFFFFF"/>
                        <w:left w:val="dashed" w:sz="2" w:space="0" w:color="FFFFFF"/>
                        <w:bottom w:val="dashed" w:sz="2" w:space="0" w:color="FFFFFF"/>
                        <w:right w:val="dashed" w:sz="2" w:space="0" w:color="FFFFFF"/>
                      </w:divBdr>
                    </w:div>
                    <w:div w:id="301347607">
                      <w:marLeft w:val="0"/>
                      <w:marRight w:val="0"/>
                      <w:marTop w:val="0"/>
                      <w:marBottom w:val="0"/>
                      <w:divBdr>
                        <w:top w:val="dashed" w:sz="2" w:space="0" w:color="FFFFFF"/>
                        <w:left w:val="dashed" w:sz="2" w:space="0" w:color="FFFFFF"/>
                        <w:bottom w:val="dashed" w:sz="2" w:space="0" w:color="FFFFFF"/>
                        <w:right w:val="dashed" w:sz="2" w:space="0" w:color="FFFFFF"/>
                      </w:divBdr>
                      <w:divsChild>
                        <w:div w:id="1034187508">
                          <w:marLeft w:val="0"/>
                          <w:marRight w:val="0"/>
                          <w:marTop w:val="0"/>
                          <w:marBottom w:val="0"/>
                          <w:divBdr>
                            <w:top w:val="dashed" w:sz="2" w:space="0" w:color="FFFFFF"/>
                            <w:left w:val="dashed" w:sz="2" w:space="0" w:color="FFFFFF"/>
                            <w:bottom w:val="dashed" w:sz="2" w:space="0" w:color="FFFFFF"/>
                            <w:right w:val="dashed" w:sz="2" w:space="0" w:color="FFFFFF"/>
                          </w:divBdr>
                        </w:div>
                        <w:div w:id="938487353">
                          <w:marLeft w:val="0"/>
                          <w:marRight w:val="0"/>
                          <w:marTop w:val="0"/>
                          <w:marBottom w:val="0"/>
                          <w:divBdr>
                            <w:top w:val="dashed" w:sz="2" w:space="0" w:color="FFFFFF"/>
                            <w:left w:val="dashed" w:sz="2" w:space="0" w:color="FFFFFF"/>
                            <w:bottom w:val="dashed" w:sz="2" w:space="0" w:color="FFFFFF"/>
                            <w:right w:val="dashed" w:sz="2" w:space="0" w:color="FFFFFF"/>
                          </w:divBdr>
                        </w:div>
                        <w:div w:id="1268000251">
                          <w:marLeft w:val="0"/>
                          <w:marRight w:val="0"/>
                          <w:marTop w:val="0"/>
                          <w:marBottom w:val="0"/>
                          <w:divBdr>
                            <w:top w:val="dashed" w:sz="2" w:space="0" w:color="FFFFFF"/>
                            <w:left w:val="dashed" w:sz="2" w:space="0" w:color="FFFFFF"/>
                            <w:bottom w:val="dashed" w:sz="2" w:space="0" w:color="FFFFFF"/>
                            <w:right w:val="dashed" w:sz="2" w:space="0" w:color="FFFFFF"/>
                          </w:divBdr>
                        </w:div>
                        <w:div w:id="500893790">
                          <w:marLeft w:val="0"/>
                          <w:marRight w:val="0"/>
                          <w:marTop w:val="0"/>
                          <w:marBottom w:val="0"/>
                          <w:divBdr>
                            <w:top w:val="dashed" w:sz="2" w:space="0" w:color="FFFFFF"/>
                            <w:left w:val="dashed" w:sz="2" w:space="0" w:color="FFFFFF"/>
                            <w:bottom w:val="dashed" w:sz="2" w:space="0" w:color="FFFFFF"/>
                            <w:right w:val="dashed" w:sz="2" w:space="0" w:color="FFFFFF"/>
                          </w:divBdr>
                        </w:div>
                        <w:div w:id="241522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644451">
                      <w:marLeft w:val="0"/>
                      <w:marRight w:val="0"/>
                      <w:marTop w:val="0"/>
                      <w:marBottom w:val="0"/>
                      <w:divBdr>
                        <w:top w:val="dashed" w:sz="2" w:space="0" w:color="FFFFFF"/>
                        <w:left w:val="dashed" w:sz="2" w:space="0" w:color="FFFFFF"/>
                        <w:bottom w:val="dashed" w:sz="2" w:space="0" w:color="FFFFFF"/>
                        <w:right w:val="dashed" w:sz="2" w:space="0" w:color="FFFFFF"/>
                      </w:divBdr>
                    </w:div>
                    <w:div w:id="2080247840">
                      <w:marLeft w:val="0"/>
                      <w:marRight w:val="0"/>
                      <w:marTop w:val="0"/>
                      <w:marBottom w:val="0"/>
                      <w:divBdr>
                        <w:top w:val="dashed" w:sz="2" w:space="0" w:color="FFFFFF"/>
                        <w:left w:val="dashed" w:sz="2" w:space="0" w:color="FFFFFF"/>
                        <w:bottom w:val="dashed" w:sz="2" w:space="0" w:color="FFFFFF"/>
                        <w:right w:val="dashed" w:sz="2" w:space="0" w:color="FFFFFF"/>
                      </w:divBdr>
                      <w:divsChild>
                        <w:div w:id="304163060">
                          <w:marLeft w:val="0"/>
                          <w:marRight w:val="0"/>
                          <w:marTop w:val="0"/>
                          <w:marBottom w:val="0"/>
                          <w:divBdr>
                            <w:top w:val="dashed" w:sz="2" w:space="0" w:color="FFFFFF"/>
                            <w:left w:val="dashed" w:sz="2" w:space="0" w:color="FFFFFF"/>
                            <w:bottom w:val="dashed" w:sz="2" w:space="0" w:color="FFFFFF"/>
                            <w:right w:val="dashed" w:sz="2" w:space="0" w:color="FFFFFF"/>
                          </w:divBdr>
                        </w:div>
                        <w:div w:id="940918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567660">
                      <w:marLeft w:val="0"/>
                      <w:marRight w:val="0"/>
                      <w:marTop w:val="0"/>
                      <w:marBottom w:val="0"/>
                      <w:divBdr>
                        <w:top w:val="dashed" w:sz="2" w:space="0" w:color="FFFFFF"/>
                        <w:left w:val="dashed" w:sz="2" w:space="0" w:color="FFFFFF"/>
                        <w:bottom w:val="dashed" w:sz="2" w:space="0" w:color="FFFFFF"/>
                        <w:right w:val="dashed" w:sz="2" w:space="0" w:color="FFFFFF"/>
                      </w:divBdr>
                    </w:div>
                    <w:div w:id="396056954">
                      <w:marLeft w:val="0"/>
                      <w:marRight w:val="0"/>
                      <w:marTop w:val="0"/>
                      <w:marBottom w:val="0"/>
                      <w:divBdr>
                        <w:top w:val="dashed" w:sz="2" w:space="0" w:color="FFFFFF"/>
                        <w:left w:val="dashed" w:sz="2" w:space="0" w:color="FFFFFF"/>
                        <w:bottom w:val="dashed" w:sz="2" w:space="0" w:color="FFFFFF"/>
                        <w:right w:val="dashed" w:sz="2" w:space="0" w:color="FFFFFF"/>
                      </w:divBdr>
                      <w:divsChild>
                        <w:div w:id="1454904411">
                          <w:marLeft w:val="0"/>
                          <w:marRight w:val="0"/>
                          <w:marTop w:val="0"/>
                          <w:marBottom w:val="0"/>
                          <w:divBdr>
                            <w:top w:val="dashed" w:sz="2" w:space="0" w:color="FFFFFF"/>
                            <w:left w:val="dashed" w:sz="2" w:space="0" w:color="FFFFFF"/>
                            <w:bottom w:val="dashed" w:sz="2" w:space="0" w:color="FFFFFF"/>
                            <w:right w:val="dashed" w:sz="2" w:space="0" w:color="FFFFFF"/>
                          </w:divBdr>
                        </w:div>
                        <w:div w:id="1768964564">
                          <w:marLeft w:val="0"/>
                          <w:marRight w:val="0"/>
                          <w:marTop w:val="0"/>
                          <w:marBottom w:val="0"/>
                          <w:divBdr>
                            <w:top w:val="dashed" w:sz="2" w:space="0" w:color="FFFFFF"/>
                            <w:left w:val="dashed" w:sz="2" w:space="0" w:color="FFFFFF"/>
                            <w:bottom w:val="dashed" w:sz="2" w:space="0" w:color="FFFFFF"/>
                            <w:right w:val="dashed" w:sz="2" w:space="0" w:color="FFFFFF"/>
                          </w:divBdr>
                        </w:div>
                        <w:div w:id="67115215">
                          <w:marLeft w:val="0"/>
                          <w:marRight w:val="0"/>
                          <w:marTop w:val="0"/>
                          <w:marBottom w:val="0"/>
                          <w:divBdr>
                            <w:top w:val="dashed" w:sz="2" w:space="0" w:color="FFFFFF"/>
                            <w:left w:val="dashed" w:sz="2" w:space="0" w:color="FFFFFF"/>
                            <w:bottom w:val="dashed" w:sz="2" w:space="0" w:color="FFFFFF"/>
                            <w:right w:val="dashed" w:sz="2" w:space="0" w:color="FFFFFF"/>
                          </w:divBdr>
                        </w:div>
                        <w:div w:id="1501235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722601">
                      <w:marLeft w:val="0"/>
                      <w:marRight w:val="0"/>
                      <w:marTop w:val="0"/>
                      <w:marBottom w:val="0"/>
                      <w:divBdr>
                        <w:top w:val="dashed" w:sz="2" w:space="0" w:color="FFFFFF"/>
                        <w:left w:val="dashed" w:sz="2" w:space="0" w:color="FFFFFF"/>
                        <w:bottom w:val="dashed" w:sz="2" w:space="0" w:color="FFFFFF"/>
                        <w:right w:val="dashed" w:sz="2" w:space="0" w:color="FFFFFF"/>
                      </w:divBdr>
                    </w:div>
                    <w:div w:id="284312648">
                      <w:marLeft w:val="0"/>
                      <w:marRight w:val="0"/>
                      <w:marTop w:val="0"/>
                      <w:marBottom w:val="0"/>
                      <w:divBdr>
                        <w:top w:val="dashed" w:sz="2" w:space="0" w:color="FFFFFF"/>
                        <w:left w:val="dashed" w:sz="2" w:space="0" w:color="FFFFFF"/>
                        <w:bottom w:val="dashed" w:sz="2" w:space="0" w:color="FFFFFF"/>
                        <w:right w:val="dashed" w:sz="2" w:space="0" w:color="FFFFFF"/>
                      </w:divBdr>
                      <w:divsChild>
                        <w:div w:id="1348369121">
                          <w:marLeft w:val="0"/>
                          <w:marRight w:val="0"/>
                          <w:marTop w:val="0"/>
                          <w:marBottom w:val="0"/>
                          <w:divBdr>
                            <w:top w:val="dashed" w:sz="2" w:space="0" w:color="FFFFFF"/>
                            <w:left w:val="dashed" w:sz="2" w:space="0" w:color="FFFFFF"/>
                            <w:bottom w:val="dashed" w:sz="2" w:space="0" w:color="FFFFFF"/>
                            <w:right w:val="dashed" w:sz="2" w:space="0" w:color="FFFFFF"/>
                          </w:divBdr>
                        </w:div>
                        <w:div w:id="939872907">
                          <w:marLeft w:val="0"/>
                          <w:marRight w:val="0"/>
                          <w:marTop w:val="0"/>
                          <w:marBottom w:val="0"/>
                          <w:divBdr>
                            <w:top w:val="dashed" w:sz="2" w:space="0" w:color="FFFFFF"/>
                            <w:left w:val="dashed" w:sz="2" w:space="0" w:color="FFFFFF"/>
                            <w:bottom w:val="dashed" w:sz="2" w:space="0" w:color="FFFFFF"/>
                            <w:right w:val="dashed" w:sz="2" w:space="0" w:color="FFFFFF"/>
                          </w:divBdr>
                        </w:div>
                        <w:div w:id="1199120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830242">
                      <w:marLeft w:val="0"/>
                      <w:marRight w:val="0"/>
                      <w:marTop w:val="0"/>
                      <w:marBottom w:val="0"/>
                      <w:divBdr>
                        <w:top w:val="dashed" w:sz="2" w:space="0" w:color="FFFFFF"/>
                        <w:left w:val="dashed" w:sz="2" w:space="0" w:color="FFFFFF"/>
                        <w:bottom w:val="dashed" w:sz="2" w:space="0" w:color="FFFFFF"/>
                        <w:right w:val="dashed" w:sz="2" w:space="0" w:color="FFFFFF"/>
                      </w:divBdr>
                    </w:div>
                    <w:div w:id="1037437163">
                      <w:marLeft w:val="0"/>
                      <w:marRight w:val="0"/>
                      <w:marTop w:val="0"/>
                      <w:marBottom w:val="0"/>
                      <w:divBdr>
                        <w:top w:val="dashed" w:sz="2" w:space="0" w:color="FFFFFF"/>
                        <w:left w:val="dashed" w:sz="2" w:space="0" w:color="FFFFFF"/>
                        <w:bottom w:val="dashed" w:sz="2" w:space="0" w:color="FFFFFF"/>
                        <w:right w:val="dashed" w:sz="2" w:space="0" w:color="FFFFFF"/>
                      </w:divBdr>
                      <w:divsChild>
                        <w:div w:id="254629450">
                          <w:marLeft w:val="0"/>
                          <w:marRight w:val="0"/>
                          <w:marTop w:val="0"/>
                          <w:marBottom w:val="0"/>
                          <w:divBdr>
                            <w:top w:val="dashed" w:sz="2" w:space="0" w:color="FFFFFF"/>
                            <w:left w:val="dashed" w:sz="2" w:space="0" w:color="FFFFFF"/>
                            <w:bottom w:val="dashed" w:sz="2" w:space="0" w:color="FFFFFF"/>
                            <w:right w:val="dashed" w:sz="2" w:space="0" w:color="FFFFFF"/>
                          </w:divBdr>
                        </w:div>
                        <w:div w:id="1735546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301926">
                      <w:marLeft w:val="0"/>
                      <w:marRight w:val="0"/>
                      <w:marTop w:val="0"/>
                      <w:marBottom w:val="0"/>
                      <w:divBdr>
                        <w:top w:val="dashed" w:sz="2" w:space="0" w:color="FFFFFF"/>
                        <w:left w:val="dashed" w:sz="2" w:space="0" w:color="FFFFFF"/>
                        <w:bottom w:val="dashed" w:sz="2" w:space="0" w:color="FFFFFF"/>
                        <w:right w:val="dashed" w:sz="2" w:space="0" w:color="FFFFFF"/>
                      </w:divBdr>
                    </w:div>
                    <w:div w:id="116610869">
                      <w:marLeft w:val="0"/>
                      <w:marRight w:val="0"/>
                      <w:marTop w:val="0"/>
                      <w:marBottom w:val="0"/>
                      <w:divBdr>
                        <w:top w:val="dashed" w:sz="2" w:space="0" w:color="FFFFFF"/>
                        <w:left w:val="dashed" w:sz="2" w:space="0" w:color="FFFFFF"/>
                        <w:bottom w:val="dashed" w:sz="2" w:space="0" w:color="FFFFFF"/>
                        <w:right w:val="dashed" w:sz="2" w:space="0" w:color="FFFFFF"/>
                      </w:divBdr>
                      <w:divsChild>
                        <w:div w:id="1689411512">
                          <w:marLeft w:val="0"/>
                          <w:marRight w:val="0"/>
                          <w:marTop w:val="0"/>
                          <w:marBottom w:val="0"/>
                          <w:divBdr>
                            <w:top w:val="dashed" w:sz="2" w:space="0" w:color="FFFFFF"/>
                            <w:left w:val="dashed" w:sz="2" w:space="0" w:color="FFFFFF"/>
                            <w:bottom w:val="dashed" w:sz="2" w:space="0" w:color="FFFFFF"/>
                            <w:right w:val="dashed" w:sz="2" w:space="0" w:color="FFFFFF"/>
                          </w:divBdr>
                        </w:div>
                        <w:div w:id="1072194140">
                          <w:marLeft w:val="0"/>
                          <w:marRight w:val="0"/>
                          <w:marTop w:val="0"/>
                          <w:marBottom w:val="0"/>
                          <w:divBdr>
                            <w:top w:val="dashed" w:sz="2" w:space="0" w:color="FFFFFF"/>
                            <w:left w:val="dashed" w:sz="2" w:space="0" w:color="FFFFFF"/>
                            <w:bottom w:val="dashed" w:sz="2" w:space="0" w:color="FFFFFF"/>
                            <w:right w:val="dashed" w:sz="2" w:space="0" w:color="FFFFFF"/>
                          </w:divBdr>
                        </w:div>
                        <w:div w:id="326326775">
                          <w:marLeft w:val="0"/>
                          <w:marRight w:val="0"/>
                          <w:marTop w:val="0"/>
                          <w:marBottom w:val="0"/>
                          <w:divBdr>
                            <w:top w:val="dashed" w:sz="2" w:space="0" w:color="FFFFFF"/>
                            <w:left w:val="dashed" w:sz="2" w:space="0" w:color="FFFFFF"/>
                            <w:bottom w:val="dashed" w:sz="2" w:space="0" w:color="FFFFFF"/>
                            <w:right w:val="dashed" w:sz="2" w:space="0" w:color="FFFFFF"/>
                          </w:divBdr>
                        </w:div>
                        <w:div w:id="1863325250">
                          <w:marLeft w:val="0"/>
                          <w:marRight w:val="0"/>
                          <w:marTop w:val="0"/>
                          <w:marBottom w:val="0"/>
                          <w:divBdr>
                            <w:top w:val="dashed" w:sz="2" w:space="0" w:color="FFFFFF"/>
                            <w:left w:val="dashed" w:sz="2" w:space="0" w:color="FFFFFF"/>
                            <w:bottom w:val="dashed" w:sz="2" w:space="0" w:color="FFFFFF"/>
                            <w:right w:val="dashed" w:sz="2" w:space="0" w:color="FFFFFF"/>
                          </w:divBdr>
                        </w:div>
                        <w:div w:id="1777754040">
                          <w:marLeft w:val="0"/>
                          <w:marRight w:val="0"/>
                          <w:marTop w:val="0"/>
                          <w:marBottom w:val="0"/>
                          <w:divBdr>
                            <w:top w:val="dashed" w:sz="2" w:space="0" w:color="FFFFFF"/>
                            <w:left w:val="dashed" w:sz="2" w:space="0" w:color="FFFFFF"/>
                            <w:bottom w:val="dashed" w:sz="2" w:space="0" w:color="FFFFFF"/>
                            <w:right w:val="dashed" w:sz="2" w:space="0" w:color="FFFFFF"/>
                          </w:divBdr>
                        </w:div>
                        <w:div w:id="1279143726">
                          <w:marLeft w:val="0"/>
                          <w:marRight w:val="0"/>
                          <w:marTop w:val="0"/>
                          <w:marBottom w:val="0"/>
                          <w:divBdr>
                            <w:top w:val="dashed" w:sz="2" w:space="0" w:color="FFFFFF"/>
                            <w:left w:val="dashed" w:sz="2" w:space="0" w:color="FFFFFF"/>
                            <w:bottom w:val="dashed" w:sz="2" w:space="0" w:color="FFFFFF"/>
                            <w:right w:val="dashed" w:sz="2" w:space="0" w:color="FFFFFF"/>
                          </w:divBdr>
                        </w:div>
                        <w:div w:id="390613837">
                          <w:marLeft w:val="0"/>
                          <w:marRight w:val="0"/>
                          <w:marTop w:val="0"/>
                          <w:marBottom w:val="0"/>
                          <w:divBdr>
                            <w:top w:val="dashed" w:sz="2" w:space="0" w:color="FFFFFF"/>
                            <w:left w:val="dashed" w:sz="2" w:space="0" w:color="FFFFFF"/>
                            <w:bottom w:val="dashed" w:sz="2" w:space="0" w:color="FFFFFF"/>
                            <w:right w:val="dashed" w:sz="2" w:space="0" w:color="FFFFFF"/>
                          </w:divBdr>
                        </w:div>
                        <w:div w:id="1766340419">
                          <w:marLeft w:val="0"/>
                          <w:marRight w:val="0"/>
                          <w:marTop w:val="0"/>
                          <w:marBottom w:val="0"/>
                          <w:divBdr>
                            <w:top w:val="dashed" w:sz="2" w:space="0" w:color="FFFFFF"/>
                            <w:left w:val="dashed" w:sz="2" w:space="0" w:color="FFFFFF"/>
                            <w:bottom w:val="dashed" w:sz="2" w:space="0" w:color="FFFFFF"/>
                            <w:right w:val="dashed" w:sz="2" w:space="0" w:color="FFFFFF"/>
                          </w:divBdr>
                        </w:div>
                        <w:div w:id="637421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287724">
                      <w:marLeft w:val="0"/>
                      <w:marRight w:val="0"/>
                      <w:marTop w:val="0"/>
                      <w:marBottom w:val="0"/>
                      <w:divBdr>
                        <w:top w:val="dashed" w:sz="2" w:space="0" w:color="FFFFFF"/>
                        <w:left w:val="dashed" w:sz="2" w:space="0" w:color="FFFFFF"/>
                        <w:bottom w:val="dashed" w:sz="2" w:space="0" w:color="FFFFFF"/>
                        <w:right w:val="dashed" w:sz="2" w:space="0" w:color="FFFFFF"/>
                      </w:divBdr>
                    </w:div>
                    <w:div w:id="1949194168">
                      <w:marLeft w:val="0"/>
                      <w:marRight w:val="0"/>
                      <w:marTop w:val="0"/>
                      <w:marBottom w:val="0"/>
                      <w:divBdr>
                        <w:top w:val="dashed" w:sz="2" w:space="0" w:color="FFFFFF"/>
                        <w:left w:val="dashed" w:sz="2" w:space="0" w:color="FFFFFF"/>
                        <w:bottom w:val="dashed" w:sz="2" w:space="0" w:color="FFFFFF"/>
                        <w:right w:val="dashed" w:sz="2" w:space="0" w:color="FFFFFF"/>
                      </w:divBdr>
                      <w:divsChild>
                        <w:div w:id="1644894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7265565">
                      <w:marLeft w:val="0"/>
                      <w:marRight w:val="0"/>
                      <w:marTop w:val="0"/>
                      <w:marBottom w:val="0"/>
                      <w:divBdr>
                        <w:top w:val="dashed" w:sz="2" w:space="0" w:color="FFFFFF"/>
                        <w:left w:val="dashed" w:sz="2" w:space="0" w:color="FFFFFF"/>
                        <w:bottom w:val="dashed" w:sz="2" w:space="0" w:color="FFFFFF"/>
                        <w:right w:val="dashed" w:sz="2" w:space="0" w:color="FFFFFF"/>
                      </w:divBdr>
                    </w:div>
                    <w:div w:id="986323864">
                      <w:marLeft w:val="0"/>
                      <w:marRight w:val="0"/>
                      <w:marTop w:val="0"/>
                      <w:marBottom w:val="0"/>
                      <w:divBdr>
                        <w:top w:val="dashed" w:sz="2" w:space="0" w:color="FFFFFF"/>
                        <w:left w:val="dashed" w:sz="2" w:space="0" w:color="FFFFFF"/>
                        <w:bottom w:val="dashed" w:sz="2" w:space="0" w:color="FFFFFF"/>
                        <w:right w:val="dashed" w:sz="2" w:space="0" w:color="FFFFFF"/>
                      </w:divBdr>
                      <w:divsChild>
                        <w:div w:id="1017317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564033">
                      <w:marLeft w:val="0"/>
                      <w:marRight w:val="0"/>
                      <w:marTop w:val="0"/>
                      <w:marBottom w:val="0"/>
                      <w:divBdr>
                        <w:top w:val="dashed" w:sz="2" w:space="0" w:color="FFFFFF"/>
                        <w:left w:val="dashed" w:sz="2" w:space="0" w:color="FFFFFF"/>
                        <w:bottom w:val="dashed" w:sz="2" w:space="0" w:color="FFFFFF"/>
                        <w:right w:val="dashed" w:sz="2" w:space="0" w:color="FFFFFF"/>
                      </w:divBdr>
                    </w:div>
                    <w:div w:id="1488521061">
                      <w:marLeft w:val="0"/>
                      <w:marRight w:val="0"/>
                      <w:marTop w:val="0"/>
                      <w:marBottom w:val="0"/>
                      <w:divBdr>
                        <w:top w:val="dashed" w:sz="2" w:space="0" w:color="FFFFFF"/>
                        <w:left w:val="dashed" w:sz="2" w:space="0" w:color="FFFFFF"/>
                        <w:bottom w:val="dashed" w:sz="2" w:space="0" w:color="FFFFFF"/>
                        <w:right w:val="dashed" w:sz="2" w:space="0" w:color="FFFFFF"/>
                      </w:divBdr>
                      <w:divsChild>
                        <w:div w:id="1108542206">
                          <w:marLeft w:val="0"/>
                          <w:marRight w:val="0"/>
                          <w:marTop w:val="0"/>
                          <w:marBottom w:val="0"/>
                          <w:divBdr>
                            <w:top w:val="dashed" w:sz="2" w:space="0" w:color="FFFFFF"/>
                            <w:left w:val="dashed" w:sz="2" w:space="0" w:color="FFFFFF"/>
                            <w:bottom w:val="dashed" w:sz="2" w:space="0" w:color="FFFFFF"/>
                            <w:right w:val="dashed" w:sz="2" w:space="0" w:color="FFFFFF"/>
                          </w:divBdr>
                        </w:div>
                        <w:div w:id="1287929057">
                          <w:marLeft w:val="0"/>
                          <w:marRight w:val="0"/>
                          <w:marTop w:val="0"/>
                          <w:marBottom w:val="0"/>
                          <w:divBdr>
                            <w:top w:val="dashed" w:sz="2" w:space="0" w:color="FFFFFF"/>
                            <w:left w:val="dashed" w:sz="2" w:space="0" w:color="FFFFFF"/>
                            <w:bottom w:val="dashed" w:sz="2" w:space="0" w:color="FFFFFF"/>
                            <w:right w:val="dashed" w:sz="2" w:space="0" w:color="FFFFFF"/>
                          </w:divBdr>
                        </w:div>
                        <w:div w:id="730616111">
                          <w:marLeft w:val="0"/>
                          <w:marRight w:val="0"/>
                          <w:marTop w:val="0"/>
                          <w:marBottom w:val="0"/>
                          <w:divBdr>
                            <w:top w:val="dashed" w:sz="2" w:space="0" w:color="FFFFFF"/>
                            <w:left w:val="dashed" w:sz="2" w:space="0" w:color="FFFFFF"/>
                            <w:bottom w:val="dashed" w:sz="2" w:space="0" w:color="FFFFFF"/>
                            <w:right w:val="dashed" w:sz="2" w:space="0" w:color="FFFFFF"/>
                          </w:divBdr>
                        </w:div>
                        <w:div w:id="153644841">
                          <w:marLeft w:val="0"/>
                          <w:marRight w:val="0"/>
                          <w:marTop w:val="0"/>
                          <w:marBottom w:val="0"/>
                          <w:divBdr>
                            <w:top w:val="dashed" w:sz="2" w:space="0" w:color="FFFFFF"/>
                            <w:left w:val="dashed" w:sz="2" w:space="0" w:color="FFFFFF"/>
                            <w:bottom w:val="dashed" w:sz="2" w:space="0" w:color="FFFFFF"/>
                            <w:right w:val="dashed" w:sz="2" w:space="0" w:color="FFFFFF"/>
                          </w:divBdr>
                        </w:div>
                        <w:div w:id="869340651">
                          <w:marLeft w:val="0"/>
                          <w:marRight w:val="0"/>
                          <w:marTop w:val="0"/>
                          <w:marBottom w:val="0"/>
                          <w:divBdr>
                            <w:top w:val="dashed" w:sz="2" w:space="0" w:color="FFFFFF"/>
                            <w:left w:val="dashed" w:sz="2" w:space="0" w:color="FFFFFF"/>
                            <w:bottom w:val="dashed" w:sz="2" w:space="0" w:color="FFFFFF"/>
                            <w:right w:val="dashed" w:sz="2" w:space="0" w:color="FFFFFF"/>
                          </w:divBdr>
                        </w:div>
                        <w:div w:id="1830556968">
                          <w:marLeft w:val="0"/>
                          <w:marRight w:val="0"/>
                          <w:marTop w:val="0"/>
                          <w:marBottom w:val="0"/>
                          <w:divBdr>
                            <w:top w:val="dashed" w:sz="2" w:space="0" w:color="FFFFFF"/>
                            <w:left w:val="dashed" w:sz="2" w:space="0" w:color="FFFFFF"/>
                            <w:bottom w:val="dashed" w:sz="2" w:space="0" w:color="FFFFFF"/>
                            <w:right w:val="dashed" w:sz="2" w:space="0" w:color="FFFFFF"/>
                          </w:divBdr>
                        </w:div>
                        <w:div w:id="876434853">
                          <w:marLeft w:val="0"/>
                          <w:marRight w:val="0"/>
                          <w:marTop w:val="0"/>
                          <w:marBottom w:val="0"/>
                          <w:divBdr>
                            <w:top w:val="dashed" w:sz="2" w:space="0" w:color="FFFFFF"/>
                            <w:left w:val="dashed" w:sz="2" w:space="0" w:color="FFFFFF"/>
                            <w:bottom w:val="dashed" w:sz="2" w:space="0" w:color="FFFFFF"/>
                            <w:right w:val="dashed" w:sz="2" w:space="0" w:color="FFFFFF"/>
                          </w:divBdr>
                        </w:div>
                        <w:div w:id="976757634">
                          <w:marLeft w:val="0"/>
                          <w:marRight w:val="0"/>
                          <w:marTop w:val="0"/>
                          <w:marBottom w:val="0"/>
                          <w:divBdr>
                            <w:top w:val="dashed" w:sz="2" w:space="0" w:color="FFFFFF"/>
                            <w:left w:val="dashed" w:sz="2" w:space="0" w:color="FFFFFF"/>
                            <w:bottom w:val="dashed" w:sz="2" w:space="0" w:color="FFFFFF"/>
                            <w:right w:val="dashed" w:sz="2" w:space="0" w:color="FFFFFF"/>
                          </w:divBdr>
                        </w:div>
                        <w:div w:id="1149127526">
                          <w:marLeft w:val="0"/>
                          <w:marRight w:val="0"/>
                          <w:marTop w:val="0"/>
                          <w:marBottom w:val="0"/>
                          <w:divBdr>
                            <w:top w:val="dashed" w:sz="2" w:space="0" w:color="FFFFFF"/>
                            <w:left w:val="dashed" w:sz="2" w:space="0" w:color="FFFFFF"/>
                            <w:bottom w:val="dashed" w:sz="2" w:space="0" w:color="FFFFFF"/>
                            <w:right w:val="dashed" w:sz="2" w:space="0" w:color="FFFFFF"/>
                          </w:divBdr>
                        </w:div>
                        <w:div w:id="866138830">
                          <w:marLeft w:val="0"/>
                          <w:marRight w:val="0"/>
                          <w:marTop w:val="0"/>
                          <w:marBottom w:val="0"/>
                          <w:divBdr>
                            <w:top w:val="dashed" w:sz="2" w:space="0" w:color="FFFFFF"/>
                            <w:left w:val="dashed" w:sz="2" w:space="0" w:color="FFFFFF"/>
                            <w:bottom w:val="dashed" w:sz="2" w:space="0" w:color="FFFFFF"/>
                            <w:right w:val="dashed" w:sz="2" w:space="0" w:color="FFFFFF"/>
                          </w:divBdr>
                        </w:div>
                        <w:div w:id="199827414">
                          <w:marLeft w:val="0"/>
                          <w:marRight w:val="0"/>
                          <w:marTop w:val="0"/>
                          <w:marBottom w:val="0"/>
                          <w:divBdr>
                            <w:top w:val="dashed" w:sz="2" w:space="0" w:color="FFFFFF"/>
                            <w:left w:val="dashed" w:sz="2" w:space="0" w:color="FFFFFF"/>
                            <w:bottom w:val="dashed" w:sz="2" w:space="0" w:color="FFFFFF"/>
                            <w:right w:val="dashed" w:sz="2" w:space="0" w:color="FFFFFF"/>
                          </w:divBdr>
                        </w:div>
                        <w:div w:id="1737701700">
                          <w:marLeft w:val="0"/>
                          <w:marRight w:val="0"/>
                          <w:marTop w:val="0"/>
                          <w:marBottom w:val="0"/>
                          <w:divBdr>
                            <w:top w:val="dashed" w:sz="2" w:space="0" w:color="FFFFFF"/>
                            <w:left w:val="dashed" w:sz="2" w:space="0" w:color="FFFFFF"/>
                            <w:bottom w:val="dashed" w:sz="2" w:space="0" w:color="FFFFFF"/>
                            <w:right w:val="dashed" w:sz="2" w:space="0" w:color="FFFFFF"/>
                          </w:divBdr>
                        </w:div>
                        <w:div w:id="1925724978">
                          <w:marLeft w:val="0"/>
                          <w:marRight w:val="0"/>
                          <w:marTop w:val="0"/>
                          <w:marBottom w:val="0"/>
                          <w:divBdr>
                            <w:top w:val="dashed" w:sz="2" w:space="0" w:color="FFFFFF"/>
                            <w:left w:val="dashed" w:sz="2" w:space="0" w:color="FFFFFF"/>
                            <w:bottom w:val="dashed" w:sz="2" w:space="0" w:color="FFFFFF"/>
                            <w:right w:val="dashed" w:sz="2" w:space="0" w:color="FFFFFF"/>
                          </w:divBdr>
                        </w:div>
                        <w:div w:id="126050227">
                          <w:marLeft w:val="0"/>
                          <w:marRight w:val="0"/>
                          <w:marTop w:val="0"/>
                          <w:marBottom w:val="0"/>
                          <w:divBdr>
                            <w:top w:val="dashed" w:sz="2" w:space="0" w:color="FFFFFF"/>
                            <w:left w:val="dashed" w:sz="2" w:space="0" w:color="FFFFFF"/>
                            <w:bottom w:val="dashed" w:sz="2" w:space="0" w:color="FFFFFF"/>
                            <w:right w:val="dashed" w:sz="2" w:space="0" w:color="FFFFFF"/>
                          </w:divBdr>
                        </w:div>
                        <w:div w:id="2031952133">
                          <w:marLeft w:val="0"/>
                          <w:marRight w:val="0"/>
                          <w:marTop w:val="0"/>
                          <w:marBottom w:val="0"/>
                          <w:divBdr>
                            <w:top w:val="dashed" w:sz="2" w:space="0" w:color="FFFFFF"/>
                            <w:left w:val="dashed" w:sz="2" w:space="0" w:color="FFFFFF"/>
                            <w:bottom w:val="dashed" w:sz="2" w:space="0" w:color="FFFFFF"/>
                            <w:right w:val="dashed" w:sz="2" w:space="0" w:color="FFFFFF"/>
                          </w:divBdr>
                        </w:div>
                        <w:div w:id="1121152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520621">
                      <w:marLeft w:val="0"/>
                      <w:marRight w:val="0"/>
                      <w:marTop w:val="0"/>
                      <w:marBottom w:val="0"/>
                      <w:divBdr>
                        <w:top w:val="dashed" w:sz="2" w:space="0" w:color="FFFFFF"/>
                        <w:left w:val="dashed" w:sz="2" w:space="0" w:color="FFFFFF"/>
                        <w:bottom w:val="dashed" w:sz="2" w:space="0" w:color="FFFFFF"/>
                        <w:right w:val="dashed" w:sz="2" w:space="0" w:color="FFFFFF"/>
                      </w:divBdr>
                    </w:div>
                    <w:div w:id="1775052210">
                      <w:marLeft w:val="0"/>
                      <w:marRight w:val="0"/>
                      <w:marTop w:val="0"/>
                      <w:marBottom w:val="0"/>
                      <w:divBdr>
                        <w:top w:val="dashed" w:sz="2" w:space="0" w:color="FFFFFF"/>
                        <w:left w:val="dashed" w:sz="2" w:space="0" w:color="FFFFFF"/>
                        <w:bottom w:val="dashed" w:sz="2" w:space="0" w:color="FFFFFF"/>
                        <w:right w:val="dashed" w:sz="2" w:space="0" w:color="FFFFFF"/>
                      </w:divBdr>
                      <w:divsChild>
                        <w:div w:id="57410591">
                          <w:marLeft w:val="0"/>
                          <w:marRight w:val="0"/>
                          <w:marTop w:val="0"/>
                          <w:marBottom w:val="0"/>
                          <w:divBdr>
                            <w:top w:val="dashed" w:sz="2" w:space="0" w:color="FFFFFF"/>
                            <w:left w:val="dashed" w:sz="2" w:space="0" w:color="FFFFFF"/>
                            <w:bottom w:val="dashed" w:sz="2" w:space="0" w:color="FFFFFF"/>
                            <w:right w:val="dashed" w:sz="2" w:space="0" w:color="FFFFFF"/>
                          </w:divBdr>
                        </w:div>
                        <w:div w:id="779449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216553">
                      <w:marLeft w:val="0"/>
                      <w:marRight w:val="0"/>
                      <w:marTop w:val="0"/>
                      <w:marBottom w:val="0"/>
                      <w:divBdr>
                        <w:top w:val="dashed" w:sz="2" w:space="0" w:color="FFFFFF"/>
                        <w:left w:val="dashed" w:sz="2" w:space="0" w:color="FFFFFF"/>
                        <w:bottom w:val="dashed" w:sz="2" w:space="0" w:color="FFFFFF"/>
                        <w:right w:val="dashed" w:sz="2" w:space="0" w:color="FFFFFF"/>
                      </w:divBdr>
                    </w:div>
                    <w:div w:id="764304970">
                      <w:marLeft w:val="0"/>
                      <w:marRight w:val="0"/>
                      <w:marTop w:val="0"/>
                      <w:marBottom w:val="0"/>
                      <w:divBdr>
                        <w:top w:val="dashed" w:sz="2" w:space="0" w:color="FFFFFF"/>
                        <w:left w:val="dashed" w:sz="2" w:space="0" w:color="FFFFFF"/>
                        <w:bottom w:val="dashed" w:sz="2" w:space="0" w:color="FFFFFF"/>
                        <w:right w:val="dashed" w:sz="2" w:space="0" w:color="FFFFFF"/>
                      </w:divBdr>
                      <w:divsChild>
                        <w:div w:id="1370686623">
                          <w:marLeft w:val="0"/>
                          <w:marRight w:val="0"/>
                          <w:marTop w:val="0"/>
                          <w:marBottom w:val="0"/>
                          <w:divBdr>
                            <w:top w:val="dashed" w:sz="2" w:space="0" w:color="FFFFFF"/>
                            <w:left w:val="dashed" w:sz="2" w:space="0" w:color="FFFFFF"/>
                            <w:bottom w:val="dashed" w:sz="2" w:space="0" w:color="FFFFFF"/>
                            <w:right w:val="dashed" w:sz="2" w:space="0" w:color="FFFFFF"/>
                          </w:divBdr>
                        </w:div>
                        <w:div w:id="1121610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718312">
                      <w:marLeft w:val="0"/>
                      <w:marRight w:val="0"/>
                      <w:marTop w:val="0"/>
                      <w:marBottom w:val="0"/>
                      <w:divBdr>
                        <w:top w:val="dashed" w:sz="2" w:space="0" w:color="FFFFFF"/>
                        <w:left w:val="dashed" w:sz="2" w:space="0" w:color="FFFFFF"/>
                        <w:bottom w:val="dashed" w:sz="2" w:space="0" w:color="FFFFFF"/>
                        <w:right w:val="dashed" w:sz="2" w:space="0" w:color="FFFFFF"/>
                      </w:divBdr>
                    </w:div>
                    <w:div w:id="1916626867">
                      <w:marLeft w:val="0"/>
                      <w:marRight w:val="0"/>
                      <w:marTop w:val="0"/>
                      <w:marBottom w:val="0"/>
                      <w:divBdr>
                        <w:top w:val="dashed" w:sz="2" w:space="0" w:color="FFFFFF"/>
                        <w:left w:val="dashed" w:sz="2" w:space="0" w:color="FFFFFF"/>
                        <w:bottom w:val="dashed" w:sz="2" w:space="0" w:color="FFFFFF"/>
                        <w:right w:val="dashed" w:sz="2" w:space="0" w:color="FFFFFF"/>
                      </w:divBdr>
                      <w:divsChild>
                        <w:div w:id="1424228558">
                          <w:marLeft w:val="0"/>
                          <w:marRight w:val="0"/>
                          <w:marTop w:val="0"/>
                          <w:marBottom w:val="0"/>
                          <w:divBdr>
                            <w:top w:val="dashed" w:sz="2" w:space="0" w:color="FFFFFF"/>
                            <w:left w:val="dashed" w:sz="2" w:space="0" w:color="FFFFFF"/>
                            <w:bottom w:val="dashed" w:sz="2" w:space="0" w:color="FFFFFF"/>
                            <w:right w:val="dashed" w:sz="2" w:space="0" w:color="FFFFFF"/>
                          </w:divBdr>
                        </w:div>
                        <w:div w:id="1480881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554544">
                      <w:marLeft w:val="0"/>
                      <w:marRight w:val="0"/>
                      <w:marTop w:val="0"/>
                      <w:marBottom w:val="0"/>
                      <w:divBdr>
                        <w:top w:val="dashed" w:sz="2" w:space="0" w:color="FFFFFF"/>
                        <w:left w:val="dashed" w:sz="2" w:space="0" w:color="FFFFFF"/>
                        <w:bottom w:val="dashed" w:sz="2" w:space="0" w:color="FFFFFF"/>
                        <w:right w:val="dashed" w:sz="2" w:space="0" w:color="FFFFFF"/>
                      </w:divBdr>
                    </w:div>
                    <w:div w:id="340350522">
                      <w:marLeft w:val="0"/>
                      <w:marRight w:val="0"/>
                      <w:marTop w:val="0"/>
                      <w:marBottom w:val="0"/>
                      <w:divBdr>
                        <w:top w:val="dashed" w:sz="2" w:space="0" w:color="FFFFFF"/>
                        <w:left w:val="dashed" w:sz="2" w:space="0" w:color="FFFFFF"/>
                        <w:bottom w:val="dashed" w:sz="2" w:space="0" w:color="FFFFFF"/>
                        <w:right w:val="dashed" w:sz="2" w:space="0" w:color="FFFFFF"/>
                      </w:divBdr>
                      <w:divsChild>
                        <w:div w:id="754715127">
                          <w:marLeft w:val="0"/>
                          <w:marRight w:val="0"/>
                          <w:marTop w:val="0"/>
                          <w:marBottom w:val="0"/>
                          <w:divBdr>
                            <w:top w:val="dashed" w:sz="2" w:space="0" w:color="FFFFFF"/>
                            <w:left w:val="dashed" w:sz="2" w:space="0" w:color="FFFFFF"/>
                            <w:bottom w:val="dashed" w:sz="2" w:space="0" w:color="FFFFFF"/>
                            <w:right w:val="dashed" w:sz="2" w:space="0" w:color="FFFFFF"/>
                          </w:divBdr>
                        </w:div>
                        <w:div w:id="1394424316">
                          <w:marLeft w:val="0"/>
                          <w:marRight w:val="0"/>
                          <w:marTop w:val="0"/>
                          <w:marBottom w:val="0"/>
                          <w:divBdr>
                            <w:top w:val="dashed" w:sz="2" w:space="0" w:color="FFFFFF"/>
                            <w:left w:val="dashed" w:sz="2" w:space="0" w:color="FFFFFF"/>
                            <w:bottom w:val="dashed" w:sz="2" w:space="0" w:color="FFFFFF"/>
                            <w:right w:val="dashed" w:sz="2" w:space="0" w:color="FFFFFF"/>
                          </w:divBdr>
                        </w:div>
                        <w:div w:id="343094203">
                          <w:marLeft w:val="0"/>
                          <w:marRight w:val="0"/>
                          <w:marTop w:val="0"/>
                          <w:marBottom w:val="0"/>
                          <w:divBdr>
                            <w:top w:val="dashed" w:sz="2" w:space="0" w:color="FFFFFF"/>
                            <w:left w:val="dashed" w:sz="2" w:space="0" w:color="FFFFFF"/>
                            <w:bottom w:val="dashed" w:sz="2" w:space="0" w:color="FFFFFF"/>
                            <w:right w:val="dashed" w:sz="2" w:space="0" w:color="FFFFFF"/>
                          </w:divBdr>
                        </w:div>
                        <w:div w:id="655035167">
                          <w:marLeft w:val="0"/>
                          <w:marRight w:val="0"/>
                          <w:marTop w:val="0"/>
                          <w:marBottom w:val="0"/>
                          <w:divBdr>
                            <w:top w:val="dashed" w:sz="2" w:space="0" w:color="FFFFFF"/>
                            <w:left w:val="dashed" w:sz="2" w:space="0" w:color="FFFFFF"/>
                            <w:bottom w:val="dashed" w:sz="2" w:space="0" w:color="FFFFFF"/>
                            <w:right w:val="dashed" w:sz="2" w:space="0" w:color="FFFFFF"/>
                          </w:divBdr>
                        </w:div>
                        <w:div w:id="856043139">
                          <w:marLeft w:val="0"/>
                          <w:marRight w:val="0"/>
                          <w:marTop w:val="0"/>
                          <w:marBottom w:val="0"/>
                          <w:divBdr>
                            <w:top w:val="dashed" w:sz="2" w:space="0" w:color="FFFFFF"/>
                            <w:left w:val="dashed" w:sz="2" w:space="0" w:color="FFFFFF"/>
                            <w:bottom w:val="dashed" w:sz="2" w:space="0" w:color="FFFFFF"/>
                            <w:right w:val="dashed" w:sz="2" w:space="0" w:color="FFFFFF"/>
                          </w:divBdr>
                        </w:div>
                        <w:div w:id="2001692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05565">
                      <w:marLeft w:val="0"/>
                      <w:marRight w:val="0"/>
                      <w:marTop w:val="0"/>
                      <w:marBottom w:val="0"/>
                      <w:divBdr>
                        <w:top w:val="dashed" w:sz="2" w:space="0" w:color="FFFFFF"/>
                        <w:left w:val="dashed" w:sz="2" w:space="0" w:color="FFFFFF"/>
                        <w:bottom w:val="dashed" w:sz="2" w:space="0" w:color="FFFFFF"/>
                        <w:right w:val="dashed" w:sz="2" w:space="0" w:color="FFFFFF"/>
                      </w:divBdr>
                    </w:div>
                    <w:div w:id="1665669286">
                      <w:marLeft w:val="0"/>
                      <w:marRight w:val="0"/>
                      <w:marTop w:val="0"/>
                      <w:marBottom w:val="0"/>
                      <w:divBdr>
                        <w:top w:val="dashed" w:sz="2" w:space="0" w:color="FFFFFF"/>
                        <w:left w:val="dashed" w:sz="2" w:space="0" w:color="FFFFFF"/>
                        <w:bottom w:val="dashed" w:sz="2" w:space="0" w:color="FFFFFF"/>
                        <w:right w:val="dashed" w:sz="2" w:space="0" w:color="FFFFFF"/>
                      </w:divBdr>
                      <w:divsChild>
                        <w:div w:id="313992330">
                          <w:marLeft w:val="0"/>
                          <w:marRight w:val="0"/>
                          <w:marTop w:val="0"/>
                          <w:marBottom w:val="0"/>
                          <w:divBdr>
                            <w:top w:val="dashed" w:sz="2" w:space="0" w:color="FFFFFF"/>
                            <w:left w:val="dashed" w:sz="2" w:space="0" w:color="FFFFFF"/>
                            <w:bottom w:val="dashed" w:sz="2" w:space="0" w:color="FFFFFF"/>
                            <w:right w:val="dashed" w:sz="2" w:space="0" w:color="FFFFFF"/>
                          </w:divBdr>
                        </w:div>
                        <w:div w:id="1299069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072668">
                      <w:marLeft w:val="0"/>
                      <w:marRight w:val="0"/>
                      <w:marTop w:val="0"/>
                      <w:marBottom w:val="0"/>
                      <w:divBdr>
                        <w:top w:val="dashed" w:sz="2" w:space="0" w:color="FFFFFF"/>
                        <w:left w:val="dashed" w:sz="2" w:space="0" w:color="FFFFFF"/>
                        <w:bottom w:val="dashed" w:sz="2" w:space="0" w:color="FFFFFF"/>
                        <w:right w:val="dashed" w:sz="2" w:space="0" w:color="FFFFFF"/>
                      </w:divBdr>
                    </w:div>
                    <w:div w:id="1909682332">
                      <w:marLeft w:val="0"/>
                      <w:marRight w:val="0"/>
                      <w:marTop w:val="0"/>
                      <w:marBottom w:val="0"/>
                      <w:divBdr>
                        <w:top w:val="dashed" w:sz="2" w:space="0" w:color="FFFFFF"/>
                        <w:left w:val="dashed" w:sz="2" w:space="0" w:color="FFFFFF"/>
                        <w:bottom w:val="dashed" w:sz="2" w:space="0" w:color="FFFFFF"/>
                        <w:right w:val="dashed" w:sz="2" w:space="0" w:color="FFFFFF"/>
                      </w:divBdr>
                      <w:divsChild>
                        <w:div w:id="482114838">
                          <w:marLeft w:val="0"/>
                          <w:marRight w:val="0"/>
                          <w:marTop w:val="0"/>
                          <w:marBottom w:val="0"/>
                          <w:divBdr>
                            <w:top w:val="dashed" w:sz="2" w:space="0" w:color="FFFFFF"/>
                            <w:left w:val="dashed" w:sz="2" w:space="0" w:color="FFFFFF"/>
                            <w:bottom w:val="dashed" w:sz="2" w:space="0" w:color="FFFFFF"/>
                            <w:right w:val="dashed" w:sz="2" w:space="0" w:color="FFFFFF"/>
                          </w:divBdr>
                        </w:div>
                        <w:div w:id="1732803773">
                          <w:marLeft w:val="0"/>
                          <w:marRight w:val="0"/>
                          <w:marTop w:val="0"/>
                          <w:marBottom w:val="0"/>
                          <w:divBdr>
                            <w:top w:val="dashed" w:sz="2" w:space="0" w:color="FFFFFF"/>
                            <w:left w:val="dashed" w:sz="2" w:space="0" w:color="FFFFFF"/>
                            <w:bottom w:val="dashed" w:sz="2" w:space="0" w:color="FFFFFF"/>
                            <w:right w:val="dashed" w:sz="2" w:space="0" w:color="FFFFFF"/>
                          </w:divBdr>
                        </w:div>
                        <w:div w:id="402070656">
                          <w:marLeft w:val="0"/>
                          <w:marRight w:val="0"/>
                          <w:marTop w:val="0"/>
                          <w:marBottom w:val="0"/>
                          <w:divBdr>
                            <w:top w:val="dashed" w:sz="2" w:space="0" w:color="FFFFFF"/>
                            <w:left w:val="dashed" w:sz="2" w:space="0" w:color="FFFFFF"/>
                            <w:bottom w:val="dashed" w:sz="2" w:space="0" w:color="FFFFFF"/>
                            <w:right w:val="dashed" w:sz="2" w:space="0" w:color="FFFFFF"/>
                          </w:divBdr>
                        </w:div>
                        <w:div w:id="1870877264">
                          <w:marLeft w:val="0"/>
                          <w:marRight w:val="0"/>
                          <w:marTop w:val="0"/>
                          <w:marBottom w:val="0"/>
                          <w:divBdr>
                            <w:top w:val="dashed" w:sz="2" w:space="0" w:color="FFFFFF"/>
                            <w:left w:val="dashed" w:sz="2" w:space="0" w:color="FFFFFF"/>
                            <w:bottom w:val="dashed" w:sz="2" w:space="0" w:color="FFFFFF"/>
                            <w:right w:val="dashed" w:sz="2" w:space="0" w:color="FFFFFF"/>
                          </w:divBdr>
                        </w:div>
                        <w:div w:id="1727756864">
                          <w:marLeft w:val="0"/>
                          <w:marRight w:val="0"/>
                          <w:marTop w:val="0"/>
                          <w:marBottom w:val="0"/>
                          <w:divBdr>
                            <w:top w:val="dashed" w:sz="2" w:space="0" w:color="FFFFFF"/>
                            <w:left w:val="dashed" w:sz="2" w:space="0" w:color="FFFFFF"/>
                            <w:bottom w:val="dashed" w:sz="2" w:space="0" w:color="FFFFFF"/>
                            <w:right w:val="dashed" w:sz="2" w:space="0" w:color="FFFFFF"/>
                          </w:divBdr>
                        </w:div>
                        <w:div w:id="350422420">
                          <w:marLeft w:val="0"/>
                          <w:marRight w:val="0"/>
                          <w:marTop w:val="0"/>
                          <w:marBottom w:val="0"/>
                          <w:divBdr>
                            <w:top w:val="dashed" w:sz="2" w:space="0" w:color="FFFFFF"/>
                            <w:left w:val="dashed" w:sz="2" w:space="0" w:color="FFFFFF"/>
                            <w:bottom w:val="dashed" w:sz="2" w:space="0" w:color="FFFFFF"/>
                            <w:right w:val="dashed" w:sz="2" w:space="0" w:color="FFFFFF"/>
                          </w:divBdr>
                        </w:div>
                        <w:div w:id="436026747">
                          <w:marLeft w:val="0"/>
                          <w:marRight w:val="0"/>
                          <w:marTop w:val="0"/>
                          <w:marBottom w:val="0"/>
                          <w:divBdr>
                            <w:top w:val="dashed" w:sz="2" w:space="0" w:color="FFFFFF"/>
                            <w:left w:val="dashed" w:sz="2" w:space="0" w:color="FFFFFF"/>
                            <w:bottom w:val="dashed" w:sz="2" w:space="0" w:color="FFFFFF"/>
                            <w:right w:val="dashed" w:sz="2" w:space="0" w:color="FFFFFF"/>
                          </w:divBdr>
                        </w:div>
                        <w:div w:id="655568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145222">
                      <w:marLeft w:val="0"/>
                      <w:marRight w:val="0"/>
                      <w:marTop w:val="0"/>
                      <w:marBottom w:val="0"/>
                      <w:divBdr>
                        <w:top w:val="dashed" w:sz="2" w:space="0" w:color="FFFFFF"/>
                        <w:left w:val="dashed" w:sz="2" w:space="0" w:color="FFFFFF"/>
                        <w:bottom w:val="dashed" w:sz="2" w:space="0" w:color="FFFFFF"/>
                        <w:right w:val="dashed" w:sz="2" w:space="0" w:color="FFFFFF"/>
                      </w:divBdr>
                    </w:div>
                    <w:div w:id="1841575183">
                      <w:marLeft w:val="0"/>
                      <w:marRight w:val="0"/>
                      <w:marTop w:val="0"/>
                      <w:marBottom w:val="0"/>
                      <w:divBdr>
                        <w:top w:val="dashed" w:sz="2" w:space="0" w:color="FFFFFF"/>
                        <w:left w:val="dashed" w:sz="2" w:space="0" w:color="FFFFFF"/>
                        <w:bottom w:val="dashed" w:sz="2" w:space="0" w:color="FFFFFF"/>
                        <w:right w:val="dashed" w:sz="2" w:space="0" w:color="FFFFFF"/>
                      </w:divBdr>
                      <w:divsChild>
                        <w:div w:id="705524416">
                          <w:marLeft w:val="0"/>
                          <w:marRight w:val="0"/>
                          <w:marTop w:val="0"/>
                          <w:marBottom w:val="0"/>
                          <w:divBdr>
                            <w:top w:val="dashed" w:sz="2" w:space="0" w:color="FFFFFF"/>
                            <w:left w:val="dashed" w:sz="2" w:space="0" w:color="FFFFFF"/>
                            <w:bottom w:val="dashed" w:sz="2" w:space="0" w:color="FFFFFF"/>
                            <w:right w:val="dashed" w:sz="2" w:space="0" w:color="FFFFFF"/>
                          </w:divBdr>
                        </w:div>
                        <w:div w:id="1394154271">
                          <w:marLeft w:val="0"/>
                          <w:marRight w:val="0"/>
                          <w:marTop w:val="0"/>
                          <w:marBottom w:val="0"/>
                          <w:divBdr>
                            <w:top w:val="dashed" w:sz="2" w:space="0" w:color="FFFFFF"/>
                            <w:left w:val="dashed" w:sz="2" w:space="0" w:color="FFFFFF"/>
                            <w:bottom w:val="dashed" w:sz="2" w:space="0" w:color="FFFFFF"/>
                            <w:right w:val="dashed" w:sz="2" w:space="0" w:color="FFFFFF"/>
                          </w:divBdr>
                        </w:div>
                        <w:div w:id="292373220">
                          <w:marLeft w:val="0"/>
                          <w:marRight w:val="0"/>
                          <w:marTop w:val="0"/>
                          <w:marBottom w:val="0"/>
                          <w:divBdr>
                            <w:top w:val="dashed" w:sz="2" w:space="0" w:color="FFFFFF"/>
                            <w:left w:val="dashed" w:sz="2" w:space="0" w:color="FFFFFF"/>
                            <w:bottom w:val="dashed" w:sz="2" w:space="0" w:color="FFFFFF"/>
                            <w:right w:val="dashed" w:sz="2" w:space="0" w:color="FFFFFF"/>
                          </w:divBdr>
                        </w:div>
                        <w:div w:id="1264025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672577">
                      <w:marLeft w:val="0"/>
                      <w:marRight w:val="0"/>
                      <w:marTop w:val="0"/>
                      <w:marBottom w:val="0"/>
                      <w:divBdr>
                        <w:top w:val="dashed" w:sz="2" w:space="0" w:color="FFFFFF"/>
                        <w:left w:val="dashed" w:sz="2" w:space="0" w:color="FFFFFF"/>
                        <w:bottom w:val="dashed" w:sz="2" w:space="0" w:color="FFFFFF"/>
                        <w:right w:val="dashed" w:sz="2" w:space="0" w:color="FFFFFF"/>
                      </w:divBdr>
                    </w:div>
                    <w:div w:id="685323864">
                      <w:marLeft w:val="0"/>
                      <w:marRight w:val="0"/>
                      <w:marTop w:val="0"/>
                      <w:marBottom w:val="0"/>
                      <w:divBdr>
                        <w:top w:val="dashed" w:sz="2" w:space="0" w:color="FFFFFF"/>
                        <w:left w:val="dashed" w:sz="2" w:space="0" w:color="FFFFFF"/>
                        <w:bottom w:val="dashed" w:sz="2" w:space="0" w:color="FFFFFF"/>
                        <w:right w:val="dashed" w:sz="2" w:space="0" w:color="FFFFFF"/>
                      </w:divBdr>
                      <w:divsChild>
                        <w:div w:id="339163053">
                          <w:marLeft w:val="0"/>
                          <w:marRight w:val="0"/>
                          <w:marTop w:val="0"/>
                          <w:marBottom w:val="0"/>
                          <w:divBdr>
                            <w:top w:val="dashed" w:sz="2" w:space="0" w:color="FFFFFF"/>
                            <w:left w:val="dashed" w:sz="2" w:space="0" w:color="FFFFFF"/>
                            <w:bottom w:val="dashed" w:sz="2" w:space="0" w:color="FFFFFF"/>
                            <w:right w:val="dashed" w:sz="2" w:space="0" w:color="FFFFFF"/>
                          </w:divBdr>
                        </w:div>
                        <w:div w:id="1864594488">
                          <w:marLeft w:val="0"/>
                          <w:marRight w:val="0"/>
                          <w:marTop w:val="0"/>
                          <w:marBottom w:val="0"/>
                          <w:divBdr>
                            <w:top w:val="dashed" w:sz="2" w:space="0" w:color="FFFFFF"/>
                            <w:left w:val="dashed" w:sz="2" w:space="0" w:color="FFFFFF"/>
                            <w:bottom w:val="dashed" w:sz="2" w:space="0" w:color="FFFFFF"/>
                            <w:right w:val="dashed" w:sz="2" w:space="0" w:color="FFFFFF"/>
                          </w:divBdr>
                        </w:div>
                        <w:div w:id="1049719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140129">
                      <w:marLeft w:val="0"/>
                      <w:marRight w:val="0"/>
                      <w:marTop w:val="0"/>
                      <w:marBottom w:val="0"/>
                      <w:divBdr>
                        <w:top w:val="dashed" w:sz="2" w:space="0" w:color="FFFFFF"/>
                        <w:left w:val="dashed" w:sz="2" w:space="0" w:color="FFFFFF"/>
                        <w:bottom w:val="dashed" w:sz="2" w:space="0" w:color="FFFFFF"/>
                        <w:right w:val="dashed" w:sz="2" w:space="0" w:color="FFFFFF"/>
                      </w:divBdr>
                    </w:div>
                    <w:div w:id="1463573410">
                      <w:marLeft w:val="0"/>
                      <w:marRight w:val="0"/>
                      <w:marTop w:val="0"/>
                      <w:marBottom w:val="0"/>
                      <w:divBdr>
                        <w:top w:val="dashed" w:sz="2" w:space="0" w:color="FFFFFF"/>
                        <w:left w:val="dashed" w:sz="2" w:space="0" w:color="FFFFFF"/>
                        <w:bottom w:val="dashed" w:sz="2" w:space="0" w:color="FFFFFF"/>
                        <w:right w:val="dashed" w:sz="2" w:space="0" w:color="FFFFFF"/>
                      </w:divBdr>
                      <w:divsChild>
                        <w:div w:id="1523325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041783">
                      <w:marLeft w:val="0"/>
                      <w:marRight w:val="0"/>
                      <w:marTop w:val="0"/>
                      <w:marBottom w:val="0"/>
                      <w:divBdr>
                        <w:top w:val="dashed" w:sz="2" w:space="0" w:color="FFFFFF"/>
                        <w:left w:val="dashed" w:sz="2" w:space="0" w:color="FFFFFF"/>
                        <w:bottom w:val="dashed" w:sz="2" w:space="0" w:color="FFFFFF"/>
                        <w:right w:val="dashed" w:sz="2" w:space="0" w:color="FFFFFF"/>
                      </w:divBdr>
                    </w:div>
                    <w:div w:id="689643489">
                      <w:marLeft w:val="0"/>
                      <w:marRight w:val="0"/>
                      <w:marTop w:val="0"/>
                      <w:marBottom w:val="0"/>
                      <w:divBdr>
                        <w:top w:val="dashed" w:sz="2" w:space="0" w:color="FFFFFF"/>
                        <w:left w:val="dashed" w:sz="2" w:space="0" w:color="FFFFFF"/>
                        <w:bottom w:val="dashed" w:sz="2" w:space="0" w:color="FFFFFF"/>
                        <w:right w:val="dashed" w:sz="2" w:space="0" w:color="FFFFFF"/>
                      </w:divBdr>
                      <w:divsChild>
                        <w:div w:id="690882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780027">
                      <w:marLeft w:val="0"/>
                      <w:marRight w:val="0"/>
                      <w:marTop w:val="0"/>
                      <w:marBottom w:val="0"/>
                      <w:divBdr>
                        <w:top w:val="dashed" w:sz="2" w:space="0" w:color="FFFFFF"/>
                        <w:left w:val="dashed" w:sz="2" w:space="0" w:color="FFFFFF"/>
                        <w:bottom w:val="dashed" w:sz="2" w:space="0" w:color="FFFFFF"/>
                        <w:right w:val="dashed" w:sz="2" w:space="0" w:color="FFFFFF"/>
                      </w:divBdr>
                    </w:div>
                    <w:div w:id="588078108">
                      <w:marLeft w:val="0"/>
                      <w:marRight w:val="0"/>
                      <w:marTop w:val="0"/>
                      <w:marBottom w:val="0"/>
                      <w:divBdr>
                        <w:top w:val="dashed" w:sz="2" w:space="0" w:color="FFFFFF"/>
                        <w:left w:val="dashed" w:sz="2" w:space="0" w:color="FFFFFF"/>
                        <w:bottom w:val="dashed" w:sz="2" w:space="0" w:color="FFFFFF"/>
                        <w:right w:val="dashed" w:sz="2" w:space="0" w:color="FFFFFF"/>
                      </w:divBdr>
                      <w:divsChild>
                        <w:div w:id="1195580120">
                          <w:marLeft w:val="0"/>
                          <w:marRight w:val="0"/>
                          <w:marTop w:val="0"/>
                          <w:marBottom w:val="0"/>
                          <w:divBdr>
                            <w:top w:val="dashed" w:sz="2" w:space="0" w:color="FFFFFF"/>
                            <w:left w:val="dashed" w:sz="2" w:space="0" w:color="FFFFFF"/>
                            <w:bottom w:val="dashed" w:sz="2" w:space="0" w:color="FFFFFF"/>
                            <w:right w:val="dashed" w:sz="2" w:space="0" w:color="FFFFFF"/>
                          </w:divBdr>
                        </w:div>
                        <w:div w:id="1769765378">
                          <w:marLeft w:val="0"/>
                          <w:marRight w:val="0"/>
                          <w:marTop w:val="0"/>
                          <w:marBottom w:val="0"/>
                          <w:divBdr>
                            <w:top w:val="dashed" w:sz="2" w:space="0" w:color="FFFFFF"/>
                            <w:left w:val="dashed" w:sz="2" w:space="0" w:color="FFFFFF"/>
                            <w:bottom w:val="dashed" w:sz="2" w:space="0" w:color="FFFFFF"/>
                            <w:right w:val="dashed" w:sz="2" w:space="0" w:color="FFFFFF"/>
                          </w:divBdr>
                        </w:div>
                        <w:div w:id="1417022357">
                          <w:marLeft w:val="0"/>
                          <w:marRight w:val="0"/>
                          <w:marTop w:val="0"/>
                          <w:marBottom w:val="0"/>
                          <w:divBdr>
                            <w:top w:val="dashed" w:sz="2" w:space="0" w:color="FFFFFF"/>
                            <w:left w:val="dashed" w:sz="2" w:space="0" w:color="FFFFFF"/>
                            <w:bottom w:val="dashed" w:sz="2" w:space="0" w:color="FFFFFF"/>
                            <w:right w:val="dashed" w:sz="2" w:space="0" w:color="FFFFFF"/>
                          </w:divBdr>
                        </w:div>
                        <w:div w:id="1729300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625492">
                      <w:marLeft w:val="0"/>
                      <w:marRight w:val="0"/>
                      <w:marTop w:val="0"/>
                      <w:marBottom w:val="0"/>
                      <w:divBdr>
                        <w:top w:val="dashed" w:sz="2" w:space="0" w:color="FFFFFF"/>
                        <w:left w:val="dashed" w:sz="2" w:space="0" w:color="FFFFFF"/>
                        <w:bottom w:val="dashed" w:sz="2" w:space="0" w:color="FFFFFF"/>
                        <w:right w:val="dashed" w:sz="2" w:space="0" w:color="FFFFFF"/>
                      </w:divBdr>
                    </w:div>
                    <w:div w:id="342441711">
                      <w:marLeft w:val="0"/>
                      <w:marRight w:val="0"/>
                      <w:marTop w:val="0"/>
                      <w:marBottom w:val="0"/>
                      <w:divBdr>
                        <w:top w:val="dashed" w:sz="2" w:space="0" w:color="FFFFFF"/>
                        <w:left w:val="dashed" w:sz="2" w:space="0" w:color="FFFFFF"/>
                        <w:bottom w:val="dashed" w:sz="2" w:space="0" w:color="FFFFFF"/>
                        <w:right w:val="dashed" w:sz="2" w:space="0" w:color="FFFFFF"/>
                      </w:divBdr>
                      <w:divsChild>
                        <w:div w:id="1300955762">
                          <w:marLeft w:val="0"/>
                          <w:marRight w:val="0"/>
                          <w:marTop w:val="0"/>
                          <w:marBottom w:val="0"/>
                          <w:divBdr>
                            <w:top w:val="dashed" w:sz="2" w:space="0" w:color="FFFFFF"/>
                            <w:left w:val="dashed" w:sz="2" w:space="0" w:color="FFFFFF"/>
                            <w:bottom w:val="dashed" w:sz="2" w:space="0" w:color="FFFFFF"/>
                            <w:right w:val="dashed" w:sz="2" w:space="0" w:color="FFFFFF"/>
                          </w:divBdr>
                        </w:div>
                        <w:div w:id="1227036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121340">
                      <w:marLeft w:val="0"/>
                      <w:marRight w:val="0"/>
                      <w:marTop w:val="0"/>
                      <w:marBottom w:val="0"/>
                      <w:divBdr>
                        <w:top w:val="dashed" w:sz="2" w:space="0" w:color="FFFFFF"/>
                        <w:left w:val="dashed" w:sz="2" w:space="0" w:color="FFFFFF"/>
                        <w:bottom w:val="dashed" w:sz="2" w:space="0" w:color="FFFFFF"/>
                        <w:right w:val="dashed" w:sz="2" w:space="0" w:color="FFFFFF"/>
                      </w:divBdr>
                    </w:div>
                    <w:div w:id="1868710184">
                      <w:marLeft w:val="0"/>
                      <w:marRight w:val="0"/>
                      <w:marTop w:val="0"/>
                      <w:marBottom w:val="0"/>
                      <w:divBdr>
                        <w:top w:val="dashed" w:sz="2" w:space="0" w:color="FFFFFF"/>
                        <w:left w:val="dashed" w:sz="2" w:space="0" w:color="FFFFFF"/>
                        <w:bottom w:val="dashed" w:sz="2" w:space="0" w:color="FFFFFF"/>
                        <w:right w:val="dashed" w:sz="2" w:space="0" w:color="FFFFFF"/>
                      </w:divBdr>
                      <w:divsChild>
                        <w:div w:id="21980490">
                          <w:marLeft w:val="0"/>
                          <w:marRight w:val="0"/>
                          <w:marTop w:val="0"/>
                          <w:marBottom w:val="0"/>
                          <w:divBdr>
                            <w:top w:val="dashed" w:sz="2" w:space="0" w:color="FFFFFF"/>
                            <w:left w:val="dashed" w:sz="2" w:space="0" w:color="FFFFFF"/>
                            <w:bottom w:val="dashed" w:sz="2" w:space="0" w:color="FFFFFF"/>
                            <w:right w:val="dashed" w:sz="2" w:space="0" w:color="FFFFFF"/>
                          </w:divBdr>
                        </w:div>
                        <w:div w:id="1722437867">
                          <w:marLeft w:val="0"/>
                          <w:marRight w:val="0"/>
                          <w:marTop w:val="0"/>
                          <w:marBottom w:val="0"/>
                          <w:divBdr>
                            <w:top w:val="dashed" w:sz="2" w:space="0" w:color="FFFFFF"/>
                            <w:left w:val="dashed" w:sz="2" w:space="0" w:color="FFFFFF"/>
                            <w:bottom w:val="dashed" w:sz="2" w:space="0" w:color="FFFFFF"/>
                            <w:right w:val="dashed" w:sz="2" w:space="0" w:color="FFFFFF"/>
                          </w:divBdr>
                        </w:div>
                        <w:div w:id="1414814438">
                          <w:marLeft w:val="0"/>
                          <w:marRight w:val="0"/>
                          <w:marTop w:val="0"/>
                          <w:marBottom w:val="0"/>
                          <w:divBdr>
                            <w:top w:val="dashed" w:sz="2" w:space="0" w:color="FFFFFF"/>
                            <w:left w:val="dashed" w:sz="2" w:space="0" w:color="FFFFFF"/>
                            <w:bottom w:val="dashed" w:sz="2" w:space="0" w:color="FFFFFF"/>
                            <w:right w:val="dashed" w:sz="2" w:space="0" w:color="FFFFFF"/>
                          </w:divBdr>
                        </w:div>
                        <w:div w:id="1037968306">
                          <w:marLeft w:val="0"/>
                          <w:marRight w:val="0"/>
                          <w:marTop w:val="0"/>
                          <w:marBottom w:val="0"/>
                          <w:divBdr>
                            <w:top w:val="dashed" w:sz="2" w:space="0" w:color="FFFFFF"/>
                            <w:left w:val="dashed" w:sz="2" w:space="0" w:color="FFFFFF"/>
                            <w:bottom w:val="dashed" w:sz="2" w:space="0" w:color="FFFFFF"/>
                            <w:right w:val="dashed" w:sz="2" w:space="0" w:color="FFFFFF"/>
                          </w:divBdr>
                        </w:div>
                        <w:div w:id="2119594100">
                          <w:marLeft w:val="0"/>
                          <w:marRight w:val="0"/>
                          <w:marTop w:val="0"/>
                          <w:marBottom w:val="0"/>
                          <w:divBdr>
                            <w:top w:val="dashed" w:sz="2" w:space="0" w:color="FFFFFF"/>
                            <w:left w:val="dashed" w:sz="2" w:space="0" w:color="FFFFFF"/>
                            <w:bottom w:val="dashed" w:sz="2" w:space="0" w:color="FFFFFF"/>
                            <w:right w:val="dashed" w:sz="2" w:space="0" w:color="FFFFFF"/>
                          </w:divBdr>
                        </w:div>
                        <w:div w:id="788817253">
                          <w:marLeft w:val="0"/>
                          <w:marRight w:val="0"/>
                          <w:marTop w:val="0"/>
                          <w:marBottom w:val="0"/>
                          <w:divBdr>
                            <w:top w:val="dashed" w:sz="2" w:space="0" w:color="FFFFFF"/>
                            <w:left w:val="dashed" w:sz="2" w:space="0" w:color="FFFFFF"/>
                            <w:bottom w:val="dashed" w:sz="2" w:space="0" w:color="FFFFFF"/>
                            <w:right w:val="dashed" w:sz="2" w:space="0" w:color="FFFFFF"/>
                          </w:divBdr>
                        </w:div>
                        <w:div w:id="179248769">
                          <w:marLeft w:val="0"/>
                          <w:marRight w:val="0"/>
                          <w:marTop w:val="0"/>
                          <w:marBottom w:val="0"/>
                          <w:divBdr>
                            <w:top w:val="dashed" w:sz="2" w:space="0" w:color="FFFFFF"/>
                            <w:left w:val="dashed" w:sz="2" w:space="0" w:color="FFFFFF"/>
                            <w:bottom w:val="dashed" w:sz="2" w:space="0" w:color="FFFFFF"/>
                            <w:right w:val="dashed" w:sz="2" w:space="0" w:color="FFFFFF"/>
                          </w:divBdr>
                        </w:div>
                        <w:div w:id="1054736659">
                          <w:marLeft w:val="0"/>
                          <w:marRight w:val="0"/>
                          <w:marTop w:val="0"/>
                          <w:marBottom w:val="0"/>
                          <w:divBdr>
                            <w:top w:val="dashed" w:sz="2" w:space="0" w:color="FFFFFF"/>
                            <w:left w:val="dashed" w:sz="2" w:space="0" w:color="FFFFFF"/>
                            <w:bottom w:val="dashed" w:sz="2" w:space="0" w:color="FFFFFF"/>
                            <w:right w:val="dashed" w:sz="2" w:space="0" w:color="FFFFFF"/>
                          </w:divBdr>
                        </w:div>
                        <w:div w:id="797378912">
                          <w:marLeft w:val="0"/>
                          <w:marRight w:val="0"/>
                          <w:marTop w:val="0"/>
                          <w:marBottom w:val="0"/>
                          <w:divBdr>
                            <w:top w:val="dashed" w:sz="2" w:space="0" w:color="FFFFFF"/>
                            <w:left w:val="dashed" w:sz="2" w:space="0" w:color="FFFFFF"/>
                            <w:bottom w:val="dashed" w:sz="2" w:space="0" w:color="FFFFFF"/>
                            <w:right w:val="dashed" w:sz="2" w:space="0" w:color="FFFFFF"/>
                          </w:divBdr>
                        </w:div>
                        <w:div w:id="883059047">
                          <w:marLeft w:val="0"/>
                          <w:marRight w:val="0"/>
                          <w:marTop w:val="0"/>
                          <w:marBottom w:val="0"/>
                          <w:divBdr>
                            <w:top w:val="dashed" w:sz="2" w:space="0" w:color="FFFFFF"/>
                            <w:left w:val="dashed" w:sz="2" w:space="0" w:color="FFFFFF"/>
                            <w:bottom w:val="dashed" w:sz="2" w:space="0" w:color="FFFFFF"/>
                            <w:right w:val="dashed" w:sz="2" w:space="0" w:color="FFFFFF"/>
                          </w:divBdr>
                        </w:div>
                        <w:div w:id="1195383412">
                          <w:marLeft w:val="0"/>
                          <w:marRight w:val="0"/>
                          <w:marTop w:val="0"/>
                          <w:marBottom w:val="0"/>
                          <w:divBdr>
                            <w:top w:val="dashed" w:sz="2" w:space="0" w:color="FFFFFF"/>
                            <w:left w:val="dashed" w:sz="2" w:space="0" w:color="FFFFFF"/>
                            <w:bottom w:val="dashed" w:sz="2" w:space="0" w:color="FFFFFF"/>
                            <w:right w:val="dashed" w:sz="2" w:space="0" w:color="FFFFFF"/>
                          </w:divBdr>
                        </w:div>
                        <w:div w:id="1787657062">
                          <w:marLeft w:val="0"/>
                          <w:marRight w:val="0"/>
                          <w:marTop w:val="0"/>
                          <w:marBottom w:val="0"/>
                          <w:divBdr>
                            <w:top w:val="dashed" w:sz="2" w:space="0" w:color="FFFFFF"/>
                            <w:left w:val="dashed" w:sz="2" w:space="0" w:color="FFFFFF"/>
                            <w:bottom w:val="dashed" w:sz="2" w:space="0" w:color="FFFFFF"/>
                            <w:right w:val="dashed" w:sz="2" w:space="0" w:color="FFFFFF"/>
                          </w:divBdr>
                        </w:div>
                        <w:div w:id="542710692">
                          <w:marLeft w:val="0"/>
                          <w:marRight w:val="0"/>
                          <w:marTop w:val="0"/>
                          <w:marBottom w:val="0"/>
                          <w:divBdr>
                            <w:top w:val="dashed" w:sz="2" w:space="0" w:color="FFFFFF"/>
                            <w:left w:val="dashed" w:sz="2" w:space="0" w:color="FFFFFF"/>
                            <w:bottom w:val="dashed" w:sz="2" w:space="0" w:color="FFFFFF"/>
                            <w:right w:val="dashed" w:sz="2" w:space="0" w:color="FFFFFF"/>
                          </w:divBdr>
                        </w:div>
                        <w:div w:id="1964462799">
                          <w:marLeft w:val="0"/>
                          <w:marRight w:val="0"/>
                          <w:marTop w:val="0"/>
                          <w:marBottom w:val="0"/>
                          <w:divBdr>
                            <w:top w:val="dashed" w:sz="2" w:space="0" w:color="FFFFFF"/>
                            <w:left w:val="dashed" w:sz="2" w:space="0" w:color="FFFFFF"/>
                            <w:bottom w:val="dashed" w:sz="2" w:space="0" w:color="FFFFFF"/>
                            <w:right w:val="dashed" w:sz="2" w:space="0" w:color="FFFFFF"/>
                          </w:divBdr>
                        </w:div>
                        <w:div w:id="2063141009">
                          <w:marLeft w:val="0"/>
                          <w:marRight w:val="0"/>
                          <w:marTop w:val="0"/>
                          <w:marBottom w:val="0"/>
                          <w:divBdr>
                            <w:top w:val="dashed" w:sz="2" w:space="0" w:color="FFFFFF"/>
                            <w:left w:val="dashed" w:sz="2" w:space="0" w:color="FFFFFF"/>
                            <w:bottom w:val="dashed" w:sz="2" w:space="0" w:color="FFFFFF"/>
                            <w:right w:val="dashed" w:sz="2" w:space="0" w:color="FFFFFF"/>
                          </w:divBdr>
                        </w:div>
                        <w:div w:id="874660937">
                          <w:marLeft w:val="0"/>
                          <w:marRight w:val="0"/>
                          <w:marTop w:val="0"/>
                          <w:marBottom w:val="0"/>
                          <w:divBdr>
                            <w:top w:val="dashed" w:sz="2" w:space="0" w:color="FFFFFF"/>
                            <w:left w:val="dashed" w:sz="2" w:space="0" w:color="FFFFFF"/>
                            <w:bottom w:val="dashed" w:sz="2" w:space="0" w:color="FFFFFF"/>
                            <w:right w:val="dashed" w:sz="2" w:space="0" w:color="FFFFFF"/>
                          </w:divBdr>
                        </w:div>
                        <w:div w:id="833572544">
                          <w:marLeft w:val="0"/>
                          <w:marRight w:val="0"/>
                          <w:marTop w:val="0"/>
                          <w:marBottom w:val="0"/>
                          <w:divBdr>
                            <w:top w:val="dashed" w:sz="2" w:space="0" w:color="FFFFFF"/>
                            <w:left w:val="dashed" w:sz="2" w:space="0" w:color="FFFFFF"/>
                            <w:bottom w:val="dashed" w:sz="2" w:space="0" w:color="FFFFFF"/>
                            <w:right w:val="dashed" w:sz="2" w:space="0" w:color="FFFFFF"/>
                          </w:divBdr>
                        </w:div>
                        <w:div w:id="1077705228">
                          <w:marLeft w:val="0"/>
                          <w:marRight w:val="0"/>
                          <w:marTop w:val="0"/>
                          <w:marBottom w:val="0"/>
                          <w:divBdr>
                            <w:top w:val="dashed" w:sz="2" w:space="0" w:color="FFFFFF"/>
                            <w:left w:val="dashed" w:sz="2" w:space="0" w:color="FFFFFF"/>
                            <w:bottom w:val="dashed" w:sz="2" w:space="0" w:color="FFFFFF"/>
                            <w:right w:val="dashed" w:sz="2" w:space="0" w:color="FFFFFF"/>
                          </w:divBdr>
                        </w:div>
                        <w:div w:id="1182279625">
                          <w:marLeft w:val="0"/>
                          <w:marRight w:val="0"/>
                          <w:marTop w:val="0"/>
                          <w:marBottom w:val="0"/>
                          <w:divBdr>
                            <w:top w:val="dashed" w:sz="2" w:space="0" w:color="FFFFFF"/>
                            <w:left w:val="dashed" w:sz="2" w:space="0" w:color="FFFFFF"/>
                            <w:bottom w:val="dashed" w:sz="2" w:space="0" w:color="FFFFFF"/>
                            <w:right w:val="dashed" w:sz="2" w:space="0" w:color="FFFFFF"/>
                          </w:divBdr>
                        </w:div>
                        <w:div w:id="1875658295">
                          <w:marLeft w:val="0"/>
                          <w:marRight w:val="0"/>
                          <w:marTop w:val="0"/>
                          <w:marBottom w:val="0"/>
                          <w:divBdr>
                            <w:top w:val="dashed" w:sz="2" w:space="0" w:color="FFFFFF"/>
                            <w:left w:val="dashed" w:sz="2" w:space="0" w:color="FFFFFF"/>
                            <w:bottom w:val="dashed" w:sz="2" w:space="0" w:color="FFFFFF"/>
                            <w:right w:val="dashed" w:sz="2" w:space="0" w:color="FFFFFF"/>
                          </w:divBdr>
                        </w:div>
                        <w:div w:id="1354451698">
                          <w:marLeft w:val="0"/>
                          <w:marRight w:val="0"/>
                          <w:marTop w:val="0"/>
                          <w:marBottom w:val="0"/>
                          <w:divBdr>
                            <w:top w:val="dashed" w:sz="2" w:space="0" w:color="FFFFFF"/>
                            <w:left w:val="dashed" w:sz="2" w:space="0" w:color="FFFFFF"/>
                            <w:bottom w:val="dashed" w:sz="2" w:space="0" w:color="FFFFFF"/>
                            <w:right w:val="dashed" w:sz="2" w:space="0" w:color="FFFFFF"/>
                          </w:divBdr>
                        </w:div>
                        <w:div w:id="960259497">
                          <w:marLeft w:val="0"/>
                          <w:marRight w:val="0"/>
                          <w:marTop w:val="0"/>
                          <w:marBottom w:val="0"/>
                          <w:divBdr>
                            <w:top w:val="dashed" w:sz="2" w:space="0" w:color="FFFFFF"/>
                            <w:left w:val="dashed" w:sz="2" w:space="0" w:color="FFFFFF"/>
                            <w:bottom w:val="dashed" w:sz="2" w:space="0" w:color="FFFFFF"/>
                            <w:right w:val="dashed" w:sz="2" w:space="0" w:color="FFFFFF"/>
                          </w:divBdr>
                        </w:div>
                        <w:div w:id="550917807">
                          <w:marLeft w:val="0"/>
                          <w:marRight w:val="0"/>
                          <w:marTop w:val="0"/>
                          <w:marBottom w:val="0"/>
                          <w:divBdr>
                            <w:top w:val="dashed" w:sz="2" w:space="0" w:color="FFFFFF"/>
                            <w:left w:val="dashed" w:sz="2" w:space="0" w:color="FFFFFF"/>
                            <w:bottom w:val="dashed" w:sz="2" w:space="0" w:color="FFFFFF"/>
                            <w:right w:val="dashed" w:sz="2" w:space="0" w:color="FFFFFF"/>
                          </w:divBdr>
                        </w:div>
                        <w:div w:id="449864883">
                          <w:marLeft w:val="0"/>
                          <w:marRight w:val="0"/>
                          <w:marTop w:val="0"/>
                          <w:marBottom w:val="0"/>
                          <w:divBdr>
                            <w:top w:val="dashed" w:sz="2" w:space="0" w:color="FFFFFF"/>
                            <w:left w:val="dashed" w:sz="2" w:space="0" w:color="FFFFFF"/>
                            <w:bottom w:val="dashed" w:sz="2" w:space="0" w:color="FFFFFF"/>
                            <w:right w:val="dashed" w:sz="2" w:space="0" w:color="FFFFFF"/>
                          </w:divBdr>
                        </w:div>
                        <w:div w:id="1232892256">
                          <w:marLeft w:val="0"/>
                          <w:marRight w:val="0"/>
                          <w:marTop w:val="0"/>
                          <w:marBottom w:val="0"/>
                          <w:divBdr>
                            <w:top w:val="dashed" w:sz="2" w:space="0" w:color="FFFFFF"/>
                            <w:left w:val="dashed" w:sz="2" w:space="0" w:color="FFFFFF"/>
                            <w:bottom w:val="dashed" w:sz="2" w:space="0" w:color="FFFFFF"/>
                            <w:right w:val="dashed" w:sz="2" w:space="0" w:color="FFFFFF"/>
                          </w:divBdr>
                        </w:div>
                        <w:div w:id="449591714">
                          <w:marLeft w:val="0"/>
                          <w:marRight w:val="0"/>
                          <w:marTop w:val="0"/>
                          <w:marBottom w:val="0"/>
                          <w:divBdr>
                            <w:top w:val="dashed" w:sz="2" w:space="0" w:color="FFFFFF"/>
                            <w:left w:val="dashed" w:sz="2" w:space="0" w:color="FFFFFF"/>
                            <w:bottom w:val="dashed" w:sz="2" w:space="0" w:color="FFFFFF"/>
                            <w:right w:val="dashed" w:sz="2" w:space="0" w:color="FFFFFF"/>
                          </w:divBdr>
                        </w:div>
                        <w:div w:id="32315493">
                          <w:marLeft w:val="0"/>
                          <w:marRight w:val="0"/>
                          <w:marTop w:val="0"/>
                          <w:marBottom w:val="0"/>
                          <w:divBdr>
                            <w:top w:val="dashed" w:sz="2" w:space="0" w:color="FFFFFF"/>
                            <w:left w:val="dashed" w:sz="2" w:space="0" w:color="FFFFFF"/>
                            <w:bottom w:val="dashed" w:sz="2" w:space="0" w:color="FFFFFF"/>
                            <w:right w:val="dashed" w:sz="2" w:space="0" w:color="FFFFFF"/>
                          </w:divBdr>
                        </w:div>
                        <w:div w:id="1854297670">
                          <w:marLeft w:val="0"/>
                          <w:marRight w:val="0"/>
                          <w:marTop w:val="0"/>
                          <w:marBottom w:val="0"/>
                          <w:divBdr>
                            <w:top w:val="dashed" w:sz="2" w:space="0" w:color="FFFFFF"/>
                            <w:left w:val="dashed" w:sz="2" w:space="0" w:color="FFFFFF"/>
                            <w:bottom w:val="dashed" w:sz="2" w:space="0" w:color="FFFFFF"/>
                            <w:right w:val="dashed" w:sz="2" w:space="0" w:color="FFFFFF"/>
                          </w:divBdr>
                        </w:div>
                        <w:div w:id="1311254015">
                          <w:marLeft w:val="0"/>
                          <w:marRight w:val="0"/>
                          <w:marTop w:val="0"/>
                          <w:marBottom w:val="0"/>
                          <w:divBdr>
                            <w:top w:val="dashed" w:sz="2" w:space="0" w:color="FFFFFF"/>
                            <w:left w:val="dashed" w:sz="2" w:space="0" w:color="FFFFFF"/>
                            <w:bottom w:val="dashed" w:sz="2" w:space="0" w:color="FFFFFF"/>
                            <w:right w:val="dashed" w:sz="2" w:space="0" w:color="FFFFFF"/>
                          </w:divBdr>
                        </w:div>
                        <w:div w:id="964850437">
                          <w:marLeft w:val="0"/>
                          <w:marRight w:val="0"/>
                          <w:marTop w:val="0"/>
                          <w:marBottom w:val="0"/>
                          <w:divBdr>
                            <w:top w:val="dashed" w:sz="2" w:space="0" w:color="FFFFFF"/>
                            <w:left w:val="dashed" w:sz="2" w:space="0" w:color="FFFFFF"/>
                            <w:bottom w:val="dashed" w:sz="2" w:space="0" w:color="FFFFFF"/>
                            <w:right w:val="dashed" w:sz="2" w:space="0" w:color="FFFFFF"/>
                          </w:divBdr>
                        </w:div>
                        <w:div w:id="673609852">
                          <w:marLeft w:val="0"/>
                          <w:marRight w:val="0"/>
                          <w:marTop w:val="0"/>
                          <w:marBottom w:val="0"/>
                          <w:divBdr>
                            <w:top w:val="dashed" w:sz="2" w:space="0" w:color="FFFFFF"/>
                            <w:left w:val="dashed" w:sz="2" w:space="0" w:color="FFFFFF"/>
                            <w:bottom w:val="dashed" w:sz="2" w:space="0" w:color="FFFFFF"/>
                            <w:right w:val="dashed" w:sz="2" w:space="0" w:color="FFFFFF"/>
                          </w:divBdr>
                        </w:div>
                        <w:div w:id="1601912057">
                          <w:marLeft w:val="0"/>
                          <w:marRight w:val="0"/>
                          <w:marTop w:val="0"/>
                          <w:marBottom w:val="0"/>
                          <w:divBdr>
                            <w:top w:val="dashed" w:sz="2" w:space="0" w:color="FFFFFF"/>
                            <w:left w:val="dashed" w:sz="2" w:space="0" w:color="FFFFFF"/>
                            <w:bottom w:val="dashed" w:sz="2" w:space="0" w:color="FFFFFF"/>
                            <w:right w:val="dashed" w:sz="2" w:space="0" w:color="FFFFFF"/>
                          </w:divBdr>
                        </w:div>
                        <w:div w:id="776946434">
                          <w:marLeft w:val="0"/>
                          <w:marRight w:val="0"/>
                          <w:marTop w:val="0"/>
                          <w:marBottom w:val="0"/>
                          <w:divBdr>
                            <w:top w:val="dashed" w:sz="2" w:space="0" w:color="FFFFFF"/>
                            <w:left w:val="dashed" w:sz="2" w:space="0" w:color="FFFFFF"/>
                            <w:bottom w:val="dashed" w:sz="2" w:space="0" w:color="FFFFFF"/>
                            <w:right w:val="dashed" w:sz="2" w:space="0" w:color="FFFFFF"/>
                          </w:divBdr>
                        </w:div>
                        <w:div w:id="879781806">
                          <w:marLeft w:val="0"/>
                          <w:marRight w:val="0"/>
                          <w:marTop w:val="0"/>
                          <w:marBottom w:val="0"/>
                          <w:divBdr>
                            <w:top w:val="dashed" w:sz="2" w:space="0" w:color="FFFFFF"/>
                            <w:left w:val="dashed" w:sz="2" w:space="0" w:color="FFFFFF"/>
                            <w:bottom w:val="dashed" w:sz="2" w:space="0" w:color="FFFFFF"/>
                            <w:right w:val="dashed" w:sz="2" w:space="0" w:color="FFFFFF"/>
                          </w:divBdr>
                        </w:div>
                        <w:div w:id="591360247">
                          <w:marLeft w:val="0"/>
                          <w:marRight w:val="0"/>
                          <w:marTop w:val="0"/>
                          <w:marBottom w:val="0"/>
                          <w:divBdr>
                            <w:top w:val="dashed" w:sz="2" w:space="0" w:color="FFFFFF"/>
                            <w:left w:val="dashed" w:sz="2" w:space="0" w:color="FFFFFF"/>
                            <w:bottom w:val="dashed" w:sz="2" w:space="0" w:color="FFFFFF"/>
                            <w:right w:val="dashed" w:sz="2" w:space="0" w:color="FFFFFF"/>
                          </w:divBdr>
                        </w:div>
                        <w:div w:id="1336498159">
                          <w:marLeft w:val="0"/>
                          <w:marRight w:val="0"/>
                          <w:marTop w:val="0"/>
                          <w:marBottom w:val="0"/>
                          <w:divBdr>
                            <w:top w:val="dashed" w:sz="2" w:space="0" w:color="FFFFFF"/>
                            <w:left w:val="dashed" w:sz="2" w:space="0" w:color="FFFFFF"/>
                            <w:bottom w:val="dashed" w:sz="2" w:space="0" w:color="FFFFFF"/>
                            <w:right w:val="dashed" w:sz="2" w:space="0" w:color="FFFFFF"/>
                          </w:divBdr>
                        </w:div>
                        <w:div w:id="2061662939">
                          <w:marLeft w:val="0"/>
                          <w:marRight w:val="0"/>
                          <w:marTop w:val="0"/>
                          <w:marBottom w:val="0"/>
                          <w:divBdr>
                            <w:top w:val="dashed" w:sz="2" w:space="0" w:color="FFFFFF"/>
                            <w:left w:val="dashed" w:sz="2" w:space="0" w:color="FFFFFF"/>
                            <w:bottom w:val="dashed" w:sz="2" w:space="0" w:color="FFFFFF"/>
                            <w:right w:val="dashed" w:sz="2" w:space="0" w:color="FFFFFF"/>
                          </w:divBdr>
                        </w:div>
                        <w:div w:id="1627808526">
                          <w:marLeft w:val="0"/>
                          <w:marRight w:val="0"/>
                          <w:marTop w:val="0"/>
                          <w:marBottom w:val="0"/>
                          <w:divBdr>
                            <w:top w:val="dashed" w:sz="2" w:space="0" w:color="FFFFFF"/>
                            <w:left w:val="dashed" w:sz="2" w:space="0" w:color="FFFFFF"/>
                            <w:bottom w:val="dashed" w:sz="2" w:space="0" w:color="FFFFFF"/>
                            <w:right w:val="dashed" w:sz="2" w:space="0" w:color="FFFFFF"/>
                          </w:divBdr>
                        </w:div>
                        <w:div w:id="844442472">
                          <w:marLeft w:val="0"/>
                          <w:marRight w:val="0"/>
                          <w:marTop w:val="0"/>
                          <w:marBottom w:val="0"/>
                          <w:divBdr>
                            <w:top w:val="dashed" w:sz="2" w:space="0" w:color="FFFFFF"/>
                            <w:left w:val="dashed" w:sz="2" w:space="0" w:color="FFFFFF"/>
                            <w:bottom w:val="dashed" w:sz="2" w:space="0" w:color="FFFFFF"/>
                            <w:right w:val="dashed" w:sz="2" w:space="0" w:color="FFFFFF"/>
                          </w:divBdr>
                        </w:div>
                        <w:div w:id="1235354771">
                          <w:marLeft w:val="0"/>
                          <w:marRight w:val="0"/>
                          <w:marTop w:val="0"/>
                          <w:marBottom w:val="0"/>
                          <w:divBdr>
                            <w:top w:val="dashed" w:sz="2" w:space="0" w:color="FFFFFF"/>
                            <w:left w:val="dashed" w:sz="2" w:space="0" w:color="FFFFFF"/>
                            <w:bottom w:val="dashed" w:sz="2" w:space="0" w:color="FFFFFF"/>
                            <w:right w:val="dashed" w:sz="2" w:space="0" w:color="FFFFFF"/>
                          </w:divBdr>
                        </w:div>
                        <w:div w:id="91904367">
                          <w:marLeft w:val="0"/>
                          <w:marRight w:val="0"/>
                          <w:marTop w:val="0"/>
                          <w:marBottom w:val="0"/>
                          <w:divBdr>
                            <w:top w:val="dashed" w:sz="2" w:space="0" w:color="FFFFFF"/>
                            <w:left w:val="dashed" w:sz="2" w:space="0" w:color="FFFFFF"/>
                            <w:bottom w:val="dashed" w:sz="2" w:space="0" w:color="FFFFFF"/>
                            <w:right w:val="dashed" w:sz="2" w:space="0" w:color="FFFFFF"/>
                          </w:divBdr>
                        </w:div>
                        <w:div w:id="305741360">
                          <w:marLeft w:val="0"/>
                          <w:marRight w:val="0"/>
                          <w:marTop w:val="0"/>
                          <w:marBottom w:val="0"/>
                          <w:divBdr>
                            <w:top w:val="dashed" w:sz="2" w:space="0" w:color="FFFFFF"/>
                            <w:left w:val="dashed" w:sz="2" w:space="0" w:color="FFFFFF"/>
                            <w:bottom w:val="dashed" w:sz="2" w:space="0" w:color="FFFFFF"/>
                            <w:right w:val="dashed" w:sz="2" w:space="0" w:color="FFFFFF"/>
                          </w:divBdr>
                        </w:div>
                        <w:div w:id="1321151350">
                          <w:marLeft w:val="0"/>
                          <w:marRight w:val="0"/>
                          <w:marTop w:val="0"/>
                          <w:marBottom w:val="0"/>
                          <w:divBdr>
                            <w:top w:val="dashed" w:sz="2" w:space="0" w:color="FFFFFF"/>
                            <w:left w:val="dashed" w:sz="2" w:space="0" w:color="FFFFFF"/>
                            <w:bottom w:val="dashed" w:sz="2" w:space="0" w:color="FFFFFF"/>
                            <w:right w:val="dashed" w:sz="2" w:space="0" w:color="FFFFFF"/>
                          </w:divBdr>
                        </w:div>
                        <w:div w:id="1937515827">
                          <w:marLeft w:val="0"/>
                          <w:marRight w:val="0"/>
                          <w:marTop w:val="0"/>
                          <w:marBottom w:val="0"/>
                          <w:divBdr>
                            <w:top w:val="dashed" w:sz="2" w:space="0" w:color="FFFFFF"/>
                            <w:left w:val="dashed" w:sz="2" w:space="0" w:color="FFFFFF"/>
                            <w:bottom w:val="dashed" w:sz="2" w:space="0" w:color="FFFFFF"/>
                            <w:right w:val="dashed" w:sz="2" w:space="0" w:color="FFFFFF"/>
                          </w:divBdr>
                        </w:div>
                        <w:div w:id="716126812">
                          <w:marLeft w:val="0"/>
                          <w:marRight w:val="0"/>
                          <w:marTop w:val="0"/>
                          <w:marBottom w:val="0"/>
                          <w:divBdr>
                            <w:top w:val="dashed" w:sz="2" w:space="0" w:color="FFFFFF"/>
                            <w:left w:val="dashed" w:sz="2" w:space="0" w:color="FFFFFF"/>
                            <w:bottom w:val="dashed" w:sz="2" w:space="0" w:color="FFFFFF"/>
                            <w:right w:val="dashed" w:sz="2" w:space="0" w:color="FFFFFF"/>
                          </w:divBdr>
                        </w:div>
                        <w:div w:id="21707002">
                          <w:marLeft w:val="0"/>
                          <w:marRight w:val="0"/>
                          <w:marTop w:val="0"/>
                          <w:marBottom w:val="0"/>
                          <w:divBdr>
                            <w:top w:val="dashed" w:sz="2" w:space="0" w:color="FFFFFF"/>
                            <w:left w:val="dashed" w:sz="2" w:space="0" w:color="FFFFFF"/>
                            <w:bottom w:val="dashed" w:sz="2" w:space="0" w:color="FFFFFF"/>
                            <w:right w:val="dashed" w:sz="2" w:space="0" w:color="FFFFFF"/>
                          </w:divBdr>
                        </w:div>
                        <w:div w:id="1737775203">
                          <w:marLeft w:val="0"/>
                          <w:marRight w:val="0"/>
                          <w:marTop w:val="0"/>
                          <w:marBottom w:val="0"/>
                          <w:divBdr>
                            <w:top w:val="dashed" w:sz="2" w:space="0" w:color="FFFFFF"/>
                            <w:left w:val="dashed" w:sz="2" w:space="0" w:color="FFFFFF"/>
                            <w:bottom w:val="dashed" w:sz="2" w:space="0" w:color="FFFFFF"/>
                            <w:right w:val="dashed" w:sz="2" w:space="0" w:color="FFFFFF"/>
                          </w:divBdr>
                        </w:div>
                        <w:div w:id="2033073253">
                          <w:marLeft w:val="0"/>
                          <w:marRight w:val="0"/>
                          <w:marTop w:val="0"/>
                          <w:marBottom w:val="0"/>
                          <w:divBdr>
                            <w:top w:val="dashed" w:sz="2" w:space="0" w:color="FFFFFF"/>
                            <w:left w:val="dashed" w:sz="2" w:space="0" w:color="FFFFFF"/>
                            <w:bottom w:val="dashed" w:sz="2" w:space="0" w:color="FFFFFF"/>
                            <w:right w:val="dashed" w:sz="2" w:space="0" w:color="FFFFFF"/>
                          </w:divBdr>
                        </w:div>
                        <w:div w:id="2051148508">
                          <w:marLeft w:val="0"/>
                          <w:marRight w:val="0"/>
                          <w:marTop w:val="0"/>
                          <w:marBottom w:val="0"/>
                          <w:divBdr>
                            <w:top w:val="dashed" w:sz="2" w:space="0" w:color="FFFFFF"/>
                            <w:left w:val="dashed" w:sz="2" w:space="0" w:color="FFFFFF"/>
                            <w:bottom w:val="dashed" w:sz="2" w:space="0" w:color="FFFFFF"/>
                            <w:right w:val="dashed" w:sz="2" w:space="0" w:color="FFFFFF"/>
                          </w:divBdr>
                        </w:div>
                        <w:div w:id="796264474">
                          <w:marLeft w:val="0"/>
                          <w:marRight w:val="0"/>
                          <w:marTop w:val="0"/>
                          <w:marBottom w:val="0"/>
                          <w:divBdr>
                            <w:top w:val="dashed" w:sz="2" w:space="0" w:color="FFFFFF"/>
                            <w:left w:val="dashed" w:sz="2" w:space="0" w:color="FFFFFF"/>
                            <w:bottom w:val="dashed" w:sz="2" w:space="0" w:color="FFFFFF"/>
                            <w:right w:val="dashed" w:sz="2" w:space="0" w:color="FFFFFF"/>
                          </w:divBdr>
                        </w:div>
                        <w:div w:id="1463117341">
                          <w:marLeft w:val="0"/>
                          <w:marRight w:val="0"/>
                          <w:marTop w:val="0"/>
                          <w:marBottom w:val="0"/>
                          <w:divBdr>
                            <w:top w:val="dashed" w:sz="2" w:space="0" w:color="FFFFFF"/>
                            <w:left w:val="dashed" w:sz="2" w:space="0" w:color="FFFFFF"/>
                            <w:bottom w:val="dashed" w:sz="2" w:space="0" w:color="FFFFFF"/>
                            <w:right w:val="dashed" w:sz="2" w:space="0" w:color="FFFFFF"/>
                          </w:divBdr>
                        </w:div>
                        <w:div w:id="214705202">
                          <w:marLeft w:val="0"/>
                          <w:marRight w:val="0"/>
                          <w:marTop w:val="0"/>
                          <w:marBottom w:val="0"/>
                          <w:divBdr>
                            <w:top w:val="dashed" w:sz="2" w:space="0" w:color="FFFFFF"/>
                            <w:left w:val="dashed" w:sz="2" w:space="0" w:color="FFFFFF"/>
                            <w:bottom w:val="dashed" w:sz="2" w:space="0" w:color="FFFFFF"/>
                            <w:right w:val="dashed" w:sz="2" w:space="0" w:color="FFFFFF"/>
                          </w:divBdr>
                        </w:div>
                        <w:div w:id="623390832">
                          <w:marLeft w:val="0"/>
                          <w:marRight w:val="0"/>
                          <w:marTop w:val="0"/>
                          <w:marBottom w:val="0"/>
                          <w:divBdr>
                            <w:top w:val="dashed" w:sz="2" w:space="0" w:color="FFFFFF"/>
                            <w:left w:val="dashed" w:sz="2" w:space="0" w:color="FFFFFF"/>
                            <w:bottom w:val="dashed" w:sz="2" w:space="0" w:color="FFFFFF"/>
                            <w:right w:val="dashed" w:sz="2" w:space="0" w:color="FFFFFF"/>
                          </w:divBdr>
                        </w:div>
                        <w:div w:id="1011034110">
                          <w:marLeft w:val="0"/>
                          <w:marRight w:val="0"/>
                          <w:marTop w:val="0"/>
                          <w:marBottom w:val="0"/>
                          <w:divBdr>
                            <w:top w:val="dashed" w:sz="2" w:space="0" w:color="FFFFFF"/>
                            <w:left w:val="dashed" w:sz="2" w:space="0" w:color="FFFFFF"/>
                            <w:bottom w:val="dashed" w:sz="2" w:space="0" w:color="FFFFFF"/>
                            <w:right w:val="dashed" w:sz="2" w:space="0" w:color="FFFFFF"/>
                          </w:divBdr>
                        </w:div>
                        <w:div w:id="1376271643">
                          <w:marLeft w:val="0"/>
                          <w:marRight w:val="0"/>
                          <w:marTop w:val="0"/>
                          <w:marBottom w:val="0"/>
                          <w:divBdr>
                            <w:top w:val="dashed" w:sz="2" w:space="0" w:color="FFFFFF"/>
                            <w:left w:val="dashed" w:sz="2" w:space="0" w:color="FFFFFF"/>
                            <w:bottom w:val="dashed" w:sz="2" w:space="0" w:color="FFFFFF"/>
                            <w:right w:val="dashed" w:sz="2" w:space="0" w:color="FFFFFF"/>
                          </w:divBdr>
                        </w:div>
                        <w:div w:id="1378626010">
                          <w:marLeft w:val="0"/>
                          <w:marRight w:val="0"/>
                          <w:marTop w:val="0"/>
                          <w:marBottom w:val="0"/>
                          <w:divBdr>
                            <w:top w:val="dashed" w:sz="2" w:space="0" w:color="FFFFFF"/>
                            <w:left w:val="dashed" w:sz="2" w:space="0" w:color="FFFFFF"/>
                            <w:bottom w:val="dashed" w:sz="2" w:space="0" w:color="FFFFFF"/>
                            <w:right w:val="dashed" w:sz="2" w:space="0" w:color="FFFFFF"/>
                          </w:divBdr>
                        </w:div>
                        <w:div w:id="601500745">
                          <w:marLeft w:val="0"/>
                          <w:marRight w:val="0"/>
                          <w:marTop w:val="0"/>
                          <w:marBottom w:val="0"/>
                          <w:divBdr>
                            <w:top w:val="dashed" w:sz="2" w:space="0" w:color="FFFFFF"/>
                            <w:left w:val="dashed" w:sz="2" w:space="0" w:color="FFFFFF"/>
                            <w:bottom w:val="dashed" w:sz="2" w:space="0" w:color="FFFFFF"/>
                            <w:right w:val="dashed" w:sz="2" w:space="0" w:color="FFFFFF"/>
                          </w:divBdr>
                        </w:div>
                        <w:div w:id="1988509781">
                          <w:marLeft w:val="0"/>
                          <w:marRight w:val="0"/>
                          <w:marTop w:val="0"/>
                          <w:marBottom w:val="0"/>
                          <w:divBdr>
                            <w:top w:val="dashed" w:sz="2" w:space="0" w:color="FFFFFF"/>
                            <w:left w:val="dashed" w:sz="2" w:space="0" w:color="FFFFFF"/>
                            <w:bottom w:val="dashed" w:sz="2" w:space="0" w:color="FFFFFF"/>
                            <w:right w:val="dashed" w:sz="2" w:space="0" w:color="FFFFFF"/>
                          </w:divBdr>
                        </w:div>
                        <w:div w:id="452796295">
                          <w:marLeft w:val="0"/>
                          <w:marRight w:val="0"/>
                          <w:marTop w:val="0"/>
                          <w:marBottom w:val="0"/>
                          <w:divBdr>
                            <w:top w:val="dashed" w:sz="2" w:space="0" w:color="FFFFFF"/>
                            <w:left w:val="dashed" w:sz="2" w:space="0" w:color="FFFFFF"/>
                            <w:bottom w:val="dashed" w:sz="2" w:space="0" w:color="FFFFFF"/>
                            <w:right w:val="dashed" w:sz="2" w:space="0" w:color="FFFFFF"/>
                          </w:divBdr>
                        </w:div>
                        <w:div w:id="2139453001">
                          <w:marLeft w:val="0"/>
                          <w:marRight w:val="0"/>
                          <w:marTop w:val="0"/>
                          <w:marBottom w:val="0"/>
                          <w:divBdr>
                            <w:top w:val="dashed" w:sz="2" w:space="0" w:color="FFFFFF"/>
                            <w:left w:val="dashed" w:sz="2" w:space="0" w:color="FFFFFF"/>
                            <w:bottom w:val="dashed" w:sz="2" w:space="0" w:color="FFFFFF"/>
                            <w:right w:val="dashed" w:sz="2" w:space="0" w:color="FFFFFF"/>
                          </w:divBdr>
                        </w:div>
                        <w:div w:id="1853840531">
                          <w:marLeft w:val="0"/>
                          <w:marRight w:val="0"/>
                          <w:marTop w:val="0"/>
                          <w:marBottom w:val="0"/>
                          <w:divBdr>
                            <w:top w:val="dashed" w:sz="2" w:space="0" w:color="FFFFFF"/>
                            <w:left w:val="dashed" w:sz="2" w:space="0" w:color="FFFFFF"/>
                            <w:bottom w:val="dashed" w:sz="2" w:space="0" w:color="FFFFFF"/>
                            <w:right w:val="dashed" w:sz="2" w:space="0" w:color="FFFFFF"/>
                          </w:divBdr>
                        </w:div>
                        <w:div w:id="629433475">
                          <w:marLeft w:val="0"/>
                          <w:marRight w:val="0"/>
                          <w:marTop w:val="0"/>
                          <w:marBottom w:val="0"/>
                          <w:divBdr>
                            <w:top w:val="dashed" w:sz="2" w:space="0" w:color="FFFFFF"/>
                            <w:left w:val="dashed" w:sz="2" w:space="0" w:color="FFFFFF"/>
                            <w:bottom w:val="dashed" w:sz="2" w:space="0" w:color="FFFFFF"/>
                            <w:right w:val="dashed" w:sz="2" w:space="0" w:color="FFFFFF"/>
                          </w:divBdr>
                        </w:div>
                        <w:div w:id="339547943">
                          <w:marLeft w:val="0"/>
                          <w:marRight w:val="0"/>
                          <w:marTop w:val="0"/>
                          <w:marBottom w:val="0"/>
                          <w:divBdr>
                            <w:top w:val="dashed" w:sz="2" w:space="0" w:color="FFFFFF"/>
                            <w:left w:val="dashed" w:sz="2" w:space="0" w:color="FFFFFF"/>
                            <w:bottom w:val="dashed" w:sz="2" w:space="0" w:color="FFFFFF"/>
                            <w:right w:val="dashed" w:sz="2" w:space="0" w:color="FFFFFF"/>
                          </w:divBdr>
                        </w:div>
                        <w:div w:id="877274914">
                          <w:marLeft w:val="0"/>
                          <w:marRight w:val="0"/>
                          <w:marTop w:val="0"/>
                          <w:marBottom w:val="0"/>
                          <w:divBdr>
                            <w:top w:val="dashed" w:sz="2" w:space="0" w:color="FFFFFF"/>
                            <w:left w:val="dashed" w:sz="2" w:space="0" w:color="FFFFFF"/>
                            <w:bottom w:val="dashed" w:sz="2" w:space="0" w:color="FFFFFF"/>
                            <w:right w:val="dashed" w:sz="2" w:space="0" w:color="FFFFFF"/>
                          </w:divBdr>
                        </w:div>
                        <w:div w:id="1581141071">
                          <w:marLeft w:val="0"/>
                          <w:marRight w:val="0"/>
                          <w:marTop w:val="0"/>
                          <w:marBottom w:val="0"/>
                          <w:divBdr>
                            <w:top w:val="dashed" w:sz="2" w:space="0" w:color="FFFFFF"/>
                            <w:left w:val="dashed" w:sz="2" w:space="0" w:color="FFFFFF"/>
                            <w:bottom w:val="dashed" w:sz="2" w:space="0" w:color="FFFFFF"/>
                            <w:right w:val="dashed" w:sz="2" w:space="0" w:color="FFFFFF"/>
                          </w:divBdr>
                        </w:div>
                        <w:div w:id="369839916">
                          <w:marLeft w:val="0"/>
                          <w:marRight w:val="0"/>
                          <w:marTop w:val="0"/>
                          <w:marBottom w:val="0"/>
                          <w:divBdr>
                            <w:top w:val="dashed" w:sz="2" w:space="0" w:color="FFFFFF"/>
                            <w:left w:val="dashed" w:sz="2" w:space="0" w:color="FFFFFF"/>
                            <w:bottom w:val="dashed" w:sz="2" w:space="0" w:color="FFFFFF"/>
                            <w:right w:val="dashed" w:sz="2" w:space="0" w:color="FFFFFF"/>
                          </w:divBdr>
                        </w:div>
                        <w:div w:id="1775712193">
                          <w:marLeft w:val="0"/>
                          <w:marRight w:val="0"/>
                          <w:marTop w:val="0"/>
                          <w:marBottom w:val="0"/>
                          <w:divBdr>
                            <w:top w:val="dashed" w:sz="2" w:space="0" w:color="FFFFFF"/>
                            <w:left w:val="dashed" w:sz="2" w:space="0" w:color="FFFFFF"/>
                            <w:bottom w:val="dashed" w:sz="2" w:space="0" w:color="FFFFFF"/>
                            <w:right w:val="dashed" w:sz="2" w:space="0" w:color="FFFFFF"/>
                          </w:divBdr>
                        </w:div>
                        <w:div w:id="2107847896">
                          <w:marLeft w:val="0"/>
                          <w:marRight w:val="0"/>
                          <w:marTop w:val="0"/>
                          <w:marBottom w:val="0"/>
                          <w:divBdr>
                            <w:top w:val="dashed" w:sz="2" w:space="0" w:color="FFFFFF"/>
                            <w:left w:val="dashed" w:sz="2" w:space="0" w:color="FFFFFF"/>
                            <w:bottom w:val="dashed" w:sz="2" w:space="0" w:color="FFFFFF"/>
                            <w:right w:val="dashed" w:sz="2" w:space="0" w:color="FFFFFF"/>
                          </w:divBdr>
                        </w:div>
                        <w:div w:id="1569613276">
                          <w:marLeft w:val="0"/>
                          <w:marRight w:val="0"/>
                          <w:marTop w:val="0"/>
                          <w:marBottom w:val="0"/>
                          <w:divBdr>
                            <w:top w:val="dashed" w:sz="2" w:space="0" w:color="FFFFFF"/>
                            <w:left w:val="dashed" w:sz="2" w:space="0" w:color="FFFFFF"/>
                            <w:bottom w:val="dashed" w:sz="2" w:space="0" w:color="FFFFFF"/>
                            <w:right w:val="dashed" w:sz="2" w:space="0" w:color="FFFFFF"/>
                          </w:divBdr>
                        </w:div>
                        <w:div w:id="1114249236">
                          <w:marLeft w:val="0"/>
                          <w:marRight w:val="0"/>
                          <w:marTop w:val="0"/>
                          <w:marBottom w:val="0"/>
                          <w:divBdr>
                            <w:top w:val="dashed" w:sz="2" w:space="0" w:color="FFFFFF"/>
                            <w:left w:val="dashed" w:sz="2" w:space="0" w:color="FFFFFF"/>
                            <w:bottom w:val="dashed" w:sz="2" w:space="0" w:color="FFFFFF"/>
                            <w:right w:val="dashed" w:sz="2" w:space="0" w:color="FFFFFF"/>
                          </w:divBdr>
                        </w:div>
                        <w:div w:id="1427269202">
                          <w:marLeft w:val="0"/>
                          <w:marRight w:val="0"/>
                          <w:marTop w:val="0"/>
                          <w:marBottom w:val="0"/>
                          <w:divBdr>
                            <w:top w:val="dashed" w:sz="2" w:space="0" w:color="FFFFFF"/>
                            <w:left w:val="dashed" w:sz="2" w:space="0" w:color="FFFFFF"/>
                            <w:bottom w:val="dashed" w:sz="2" w:space="0" w:color="FFFFFF"/>
                            <w:right w:val="dashed" w:sz="2" w:space="0" w:color="FFFFFF"/>
                          </w:divBdr>
                        </w:div>
                        <w:div w:id="2106067741">
                          <w:marLeft w:val="0"/>
                          <w:marRight w:val="0"/>
                          <w:marTop w:val="0"/>
                          <w:marBottom w:val="0"/>
                          <w:divBdr>
                            <w:top w:val="dashed" w:sz="2" w:space="0" w:color="FFFFFF"/>
                            <w:left w:val="dashed" w:sz="2" w:space="0" w:color="FFFFFF"/>
                            <w:bottom w:val="dashed" w:sz="2" w:space="0" w:color="FFFFFF"/>
                            <w:right w:val="dashed" w:sz="2" w:space="0" w:color="FFFFFF"/>
                          </w:divBdr>
                        </w:div>
                        <w:div w:id="1677534267">
                          <w:marLeft w:val="0"/>
                          <w:marRight w:val="0"/>
                          <w:marTop w:val="0"/>
                          <w:marBottom w:val="0"/>
                          <w:divBdr>
                            <w:top w:val="dashed" w:sz="2" w:space="0" w:color="FFFFFF"/>
                            <w:left w:val="dashed" w:sz="2" w:space="0" w:color="FFFFFF"/>
                            <w:bottom w:val="dashed" w:sz="2" w:space="0" w:color="FFFFFF"/>
                            <w:right w:val="dashed" w:sz="2" w:space="0" w:color="FFFFFF"/>
                          </w:divBdr>
                        </w:div>
                        <w:div w:id="1835104757">
                          <w:marLeft w:val="0"/>
                          <w:marRight w:val="0"/>
                          <w:marTop w:val="0"/>
                          <w:marBottom w:val="0"/>
                          <w:divBdr>
                            <w:top w:val="dashed" w:sz="2" w:space="0" w:color="FFFFFF"/>
                            <w:left w:val="dashed" w:sz="2" w:space="0" w:color="FFFFFF"/>
                            <w:bottom w:val="dashed" w:sz="2" w:space="0" w:color="FFFFFF"/>
                            <w:right w:val="dashed" w:sz="2" w:space="0" w:color="FFFFFF"/>
                          </w:divBdr>
                        </w:div>
                        <w:div w:id="1259826661">
                          <w:marLeft w:val="0"/>
                          <w:marRight w:val="0"/>
                          <w:marTop w:val="0"/>
                          <w:marBottom w:val="0"/>
                          <w:divBdr>
                            <w:top w:val="dashed" w:sz="2" w:space="0" w:color="FFFFFF"/>
                            <w:left w:val="dashed" w:sz="2" w:space="0" w:color="FFFFFF"/>
                            <w:bottom w:val="dashed" w:sz="2" w:space="0" w:color="FFFFFF"/>
                            <w:right w:val="dashed" w:sz="2" w:space="0" w:color="FFFFFF"/>
                          </w:divBdr>
                        </w:div>
                        <w:div w:id="186605944">
                          <w:marLeft w:val="0"/>
                          <w:marRight w:val="0"/>
                          <w:marTop w:val="0"/>
                          <w:marBottom w:val="0"/>
                          <w:divBdr>
                            <w:top w:val="dashed" w:sz="2" w:space="0" w:color="FFFFFF"/>
                            <w:left w:val="dashed" w:sz="2" w:space="0" w:color="FFFFFF"/>
                            <w:bottom w:val="dashed" w:sz="2" w:space="0" w:color="FFFFFF"/>
                            <w:right w:val="dashed" w:sz="2" w:space="0" w:color="FFFFFF"/>
                          </w:divBdr>
                        </w:div>
                        <w:div w:id="1775710752">
                          <w:marLeft w:val="0"/>
                          <w:marRight w:val="0"/>
                          <w:marTop w:val="0"/>
                          <w:marBottom w:val="0"/>
                          <w:divBdr>
                            <w:top w:val="dashed" w:sz="2" w:space="0" w:color="FFFFFF"/>
                            <w:left w:val="dashed" w:sz="2" w:space="0" w:color="FFFFFF"/>
                            <w:bottom w:val="dashed" w:sz="2" w:space="0" w:color="FFFFFF"/>
                            <w:right w:val="dashed" w:sz="2" w:space="0" w:color="FFFFFF"/>
                          </w:divBdr>
                        </w:div>
                        <w:div w:id="2121143097">
                          <w:marLeft w:val="0"/>
                          <w:marRight w:val="0"/>
                          <w:marTop w:val="0"/>
                          <w:marBottom w:val="0"/>
                          <w:divBdr>
                            <w:top w:val="dashed" w:sz="2" w:space="0" w:color="FFFFFF"/>
                            <w:left w:val="dashed" w:sz="2" w:space="0" w:color="FFFFFF"/>
                            <w:bottom w:val="dashed" w:sz="2" w:space="0" w:color="FFFFFF"/>
                            <w:right w:val="dashed" w:sz="2" w:space="0" w:color="FFFFFF"/>
                          </w:divBdr>
                        </w:div>
                        <w:div w:id="3630360">
                          <w:marLeft w:val="0"/>
                          <w:marRight w:val="0"/>
                          <w:marTop w:val="0"/>
                          <w:marBottom w:val="0"/>
                          <w:divBdr>
                            <w:top w:val="dashed" w:sz="2" w:space="0" w:color="FFFFFF"/>
                            <w:left w:val="dashed" w:sz="2" w:space="0" w:color="FFFFFF"/>
                            <w:bottom w:val="dashed" w:sz="2" w:space="0" w:color="FFFFFF"/>
                            <w:right w:val="dashed" w:sz="2" w:space="0" w:color="FFFFFF"/>
                          </w:divBdr>
                        </w:div>
                        <w:div w:id="1845776097">
                          <w:marLeft w:val="0"/>
                          <w:marRight w:val="0"/>
                          <w:marTop w:val="0"/>
                          <w:marBottom w:val="0"/>
                          <w:divBdr>
                            <w:top w:val="dashed" w:sz="2" w:space="0" w:color="FFFFFF"/>
                            <w:left w:val="dashed" w:sz="2" w:space="0" w:color="FFFFFF"/>
                            <w:bottom w:val="dashed" w:sz="2" w:space="0" w:color="FFFFFF"/>
                            <w:right w:val="dashed" w:sz="2" w:space="0" w:color="FFFFFF"/>
                          </w:divBdr>
                        </w:div>
                        <w:div w:id="910580094">
                          <w:marLeft w:val="0"/>
                          <w:marRight w:val="0"/>
                          <w:marTop w:val="0"/>
                          <w:marBottom w:val="0"/>
                          <w:divBdr>
                            <w:top w:val="dashed" w:sz="2" w:space="0" w:color="FFFFFF"/>
                            <w:left w:val="dashed" w:sz="2" w:space="0" w:color="FFFFFF"/>
                            <w:bottom w:val="dashed" w:sz="2" w:space="0" w:color="FFFFFF"/>
                            <w:right w:val="dashed" w:sz="2" w:space="0" w:color="FFFFFF"/>
                          </w:divBdr>
                        </w:div>
                        <w:div w:id="1631353403">
                          <w:marLeft w:val="0"/>
                          <w:marRight w:val="0"/>
                          <w:marTop w:val="0"/>
                          <w:marBottom w:val="0"/>
                          <w:divBdr>
                            <w:top w:val="dashed" w:sz="2" w:space="0" w:color="FFFFFF"/>
                            <w:left w:val="dashed" w:sz="2" w:space="0" w:color="FFFFFF"/>
                            <w:bottom w:val="dashed" w:sz="2" w:space="0" w:color="FFFFFF"/>
                            <w:right w:val="dashed" w:sz="2" w:space="0" w:color="FFFFFF"/>
                          </w:divBdr>
                        </w:div>
                        <w:div w:id="1261183647">
                          <w:marLeft w:val="0"/>
                          <w:marRight w:val="0"/>
                          <w:marTop w:val="0"/>
                          <w:marBottom w:val="0"/>
                          <w:divBdr>
                            <w:top w:val="dashed" w:sz="2" w:space="0" w:color="FFFFFF"/>
                            <w:left w:val="dashed" w:sz="2" w:space="0" w:color="FFFFFF"/>
                            <w:bottom w:val="dashed" w:sz="2" w:space="0" w:color="FFFFFF"/>
                            <w:right w:val="dashed" w:sz="2" w:space="0" w:color="FFFFFF"/>
                          </w:divBdr>
                        </w:div>
                        <w:div w:id="914781265">
                          <w:marLeft w:val="0"/>
                          <w:marRight w:val="0"/>
                          <w:marTop w:val="0"/>
                          <w:marBottom w:val="0"/>
                          <w:divBdr>
                            <w:top w:val="dashed" w:sz="2" w:space="0" w:color="FFFFFF"/>
                            <w:left w:val="dashed" w:sz="2" w:space="0" w:color="FFFFFF"/>
                            <w:bottom w:val="dashed" w:sz="2" w:space="0" w:color="FFFFFF"/>
                            <w:right w:val="dashed" w:sz="2" w:space="0" w:color="FFFFFF"/>
                          </w:divBdr>
                        </w:div>
                        <w:div w:id="1724135850">
                          <w:marLeft w:val="0"/>
                          <w:marRight w:val="0"/>
                          <w:marTop w:val="0"/>
                          <w:marBottom w:val="0"/>
                          <w:divBdr>
                            <w:top w:val="dashed" w:sz="2" w:space="0" w:color="FFFFFF"/>
                            <w:left w:val="dashed" w:sz="2" w:space="0" w:color="FFFFFF"/>
                            <w:bottom w:val="dashed" w:sz="2" w:space="0" w:color="FFFFFF"/>
                            <w:right w:val="dashed" w:sz="2" w:space="0" w:color="FFFFFF"/>
                          </w:divBdr>
                        </w:div>
                        <w:div w:id="1316763518">
                          <w:marLeft w:val="0"/>
                          <w:marRight w:val="0"/>
                          <w:marTop w:val="0"/>
                          <w:marBottom w:val="0"/>
                          <w:divBdr>
                            <w:top w:val="dashed" w:sz="2" w:space="0" w:color="FFFFFF"/>
                            <w:left w:val="dashed" w:sz="2" w:space="0" w:color="FFFFFF"/>
                            <w:bottom w:val="dashed" w:sz="2" w:space="0" w:color="FFFFFF"/>
                            <w:right w:val="dashed" w:sz="2" w:space="0" w:color="FFFFFF"/>
                          </w:divBdr>
                        </w:div>
                        <w:div w:id="2009745327">
                          <w:marLeft w:val="0"/>
                          <w:marRight w:val="0"/>
                          <w:marTop w:val="0"/>
                          <w:marBottom w:val="0"/>
                          <w:divBdr>
                            <w:top w:val="dashed" w:sz="2" w:space="0" w:color="FFFFFF"/>
                            <w:left w:val="dashed" w:sz="2" w:space="0" w:color="FFFFFF"/>
                            <w:bottom w:val="dashed" w:sz="2" w:space="0" w:color="FFFFFF"/>
                            <w:right w:val="dashed" w:sz="2" w:space="0" w:color="FFFFFF"/>
                          </w:divBdr>
                        </w:div>
                        <w:div w:id="872232704">
                          <w:marLeft w:val="0"/>
                          <w:marRight w:val="0"/>
                          <w:marTop w:val="0"/>
                          <w:marBottom w:val="0"/>
                          <w:divBdr>
                            <w:top w:val="dashed" w:sz="2" w:space="0" w:color="FFFFFF"/>
                            <w:left w:val="dashed" w:sz="2" w:space="0" w:color="FFFFFF"/>
                            <w:bottom w:val="dashed" w:sz="2" w:space="0" w:color="FFFFFF"/>
                            <w:right w:val="dashed" w:sz="2" w:space="0" w:color="FFFFFF"/>
                          </w:divBdr>
                        </w:div>
                        <w:div w:id="410397853">
                          <w:marLeft w:val="0"/>
                          <w:marRight w:val="0"/>
                          <w:marTop w:val="0"/>
                          <w:marBottom w:val="0"/>
                          <w:divBdr>
                            <w:top w:val="dashed" w:sz="2" w:space="0" w:color="FFFFFF"/>
                            <w:left w:val="dashed" w:sz="2" w:space="0" w:color="FFFFFF"/>
                            <w:bottom w:val="dashed" w:sz="2" w:space="0" w:color="FFFFFF"/>
                            <w:right w:val="dashed" w:sz="2" w:space="0" w:color="FFFFFF"/>
                          </w:divBdr>
                        </w:div>
                        <w:div w:id="184831746">
                          <w:marLeft w:val="0"/>
                          <w:marRight w:val="0"/>
                          <w:marTop w:val="0"/>
                          <w:marBottom w:val="0"/>
                          <w:divBdr>
                            <w:top w:val="dashed" w:sz="2" w:space="0" w:color="FFFFFF"/>
                            <w:left w:val="dashed" w:sz="2" w:space="0" w:color="FFFFFF"/>
                            <w:bottom w:val="dashed" w:sz="2" w:space="0" w:color="FFFFFF"/>
                            <w:right w:val="dashed" w:sz="2" w:space="0" w:color="FFFFFF"/>
                          </w:divBdr>
                        </w:div>
                        <w:div w:id="568001521">
                          <w:marLeft w:val="0"/>
                          <w:marRight w:val="0"/>
                          <w:marTop w:val="0"/>
                          <w:marBottom w:val="0"/>
                          <w:divBdr>
                            <w:top w:val="dashed" w:sz="2" w:space="0" w:color="FFFFFF"/>
                            <w:left w:val="dashed" w:sz="2" w:space="0" w:color="FFFFFF"/>
                            <w:bottom w:val="dashed" w:sz="2" w:space="0" w:color="FFFFFF"/>
                            <w:right w:val="dashed" w:sz="2" w:space="0" w:color="FFFFFF"/>
                          </w:divBdr>
                        </w:div>
                        <w:div w:id="804352284">
                          <w:marLeft w:val="0"/>
                          <w:marRight w:val="0"/>
                          <w:marTop w:val="0"/>
                          <w:marBottom w:val="0"/>
                          <w:divBdr>
                            <w:top w:val="dashed" w:sz="2" w:space="0" w:color="FFFFFF"/>
                            <w:left w:val="dashed" w:sz="2" w:space="0" w:color="FFFFFF"/>
                            <w:bottom w:val="dashed" w:sz="2" w:space="0" w:color="FFFFFF"/>
                            <w:right w:val="dashed" w:sz="2" w:space="0" w:color="FFFFFF"/>
                          </w:divBdr>
                        </w:div>
                        <w:div w:id="1589191092">
                          <w:marLeft w:val="0"/>
                          <w:marRight w:val="0"/>
                          <w:marTop w:val="0"/>
                          <w:marBottom w:val="0"/>
                          <w:divBdr>
                            <w:top w:val="dashed" w:sz="2" w:space="0" w:color="FFFFFF"/>
                            <w:left w:val="dashed" w:sz="2" w:space="0" w:color="FFFFFF"/>
                            <w:bottom w:val="dashed" w:sz="2" w:space="0" w:color="FFFFFF"/>
                            <w:right w:val="dashed" w:sz="2" w:space="0" w:color="FFFFFF"/>
                          </w:divBdr>
                        </w:div>
                        <w:div w:id="448277791">
                          <w:marLeft w:val="0"/>
                          <w:marRight w:val="0"/>
                          <w:marTop w:val="0"/>
                          <w:marBottom w:val="0"/>
                          <w:divBdr>
                            <w:top w:val="dashed" w:sz="2" w:space="0" w:color="FFFFFF"/>
                            <w:left w:val="dashed" w:sz="2" w:space="0" w:color="FFFFFF"/>
                            <w:bottom w:val="dashed" w:sz="2" w:space="0" w:color="FFFFFF"/>
                            <w:right w:val="dashed" w:sz="2" w:space="0" w:color="FFFFFF"/>
                          </w:divBdr>
                        </w:div>
                        <w:div w:id="201946700">
                          <w:marLeft w:val="0"/>
                          <w:marRight w:val="0"/>
                          <w:marTop w:val="0"/>
                          <w:marBottom w:val="0"/>
                          <w:divBdr>
                            <w:top w:val="dashed" w:sz="2" w:space="0" w:color="FFFFFF"/>
                            <w:left w:val="dashed" w:sz="2" w:space="0" w:color="FFFFFF"/>
                            <w:bottom w:val="dashed" w:sz="2" w:space="0" w:color="FFFFFF"/>
                            <w:right w:val="dashed" w:sz="2" w:space="0" w:color="FFFFFF"/>
                          </w:divBdr>
                        </w:div>
                        <w:div w:id="1675105165">
                          <w:marLeft w:val="0"/>
                          <w:marRight w:val="0"/>
                          <w:marTop w:val="0"/>
                          <w:marBottom w:val="0"/>
                          <w:divBdr>
                            <w:top w:val="dashed" w:sz="2" w:space="0" w:color="FFFFFF"/>
                            <w:left w:val="dashed" w:sz="2" w:space="0" w:color="FFFFFF"/>
                            <w:bottom w:val="dashed" w:sz="2" w:space="0" w:color="FFFFFF"/>
                            <w:right w:val="dashed" w:sz="2" w:space="0" w:color="FFFFFF"/>
                          </w:divBdr>
                        </w:div>
                        <w:div w:id="145439122">
                          <w:marLeft w:val="0"/>
                          <w:marRight w:val="0"/>
                          <w:marTop w:val="0"/>
                          <w:marBottom w:val="0"/>
                          <w:divBdr>
                            <w:top w:val="dashed" w:sz="2" w:space="0" w:color="FFFFFF"/>
                            <w:left w:val="dashed" w:sz="2" w:space="0" w:color="FFFFFF"/>
                            <w:bottom w:val="dashed" w:sz="2" w:space="0" w:color="FFFFFF"/>
                            <w:right w:val="dashed" w:sz="2" w:space="0" w:color="FFFFFF"/>
                          </w:divBdr>
                        </w:div>
                        <w:div w:id="491681472">
                          <w:marLeft w:val="0"/>
                          <w:marRight w:val="0"/>
                          <w:marTop w:val="0"/>
                          <w:marBottom w:val="0"/>
                          <w:divBdr>
                            <w:top w:val="dashed" w:sz="2" w:space="0" w:color="FFFFFF"/>
                            <w:left w:val="dashed" w:sz="2" w:space="0" w:color="FFFFFF"/>
                            <w:bottom w:val="dashed" w:sz="2" w:space="0" w:color="FFFFFF"/>
                            <w:right w:val="dashed" w:sz="2" w:space="0" w:color="FFFFFF"/>
                          </w:divBdr>
                        </w:div>
                        <w:div w:id="1123187046">
                          <w:marLeft w:val="0"/>
                          <w:marRight w:val="0"/>
                          <w:marTop w:val="0"/>
                          <w:marBottom w:val="0"/>
                          <w:divBdr>
                            <w:top w:val="dashed" w:sz="2" w:space="0" w:color="FFFFFF"/>
                            <w:left w:val="dashed" w:sz="2" w:space="0" w:color="FFFFFF"/>
                            <w:bottom w:val="dashed" w:sz="2" w:space="0" w:color="FFFFFF"/>
                            <w:right w:val="dashed" w:sz="2" w:space="0" w:color="FFFFFF"/>
                          </w:divBdr>
                        </w:div>
                        <w:div w:id="1815486740">
                          <w:marLeft w:val="0"/>
                          <w:marRight w:val="0"/>
                          <w:marTop w:val="0"/>
                          <w:marBottom w:val="0"/>
                          <w:divBdr>
                            <w:top w:val="dashed" w:sz="2" w:space="0" w:color="FFFFFF"/>
                            <w:left w:val="dashed" w:sz="2" w:space="0" w:color="FFFFFF"/>
                            <w:bottom w:val="dashed" w:sz="2" w:space="0" w:color="FFFFFF"/>
                            <w:right w:val="dashed" w:sz="2" w:space="0" w:color="FFFFFF"/>
                          </w:divBdr>
                        </w:div>
                        <w:div w:id="151408954">
                          <w:marLeft w:val="0"/>
                          <w:marRight w:val="0"/>
                          <w:marTop w:val="0"/>
                          <w:marBottom w:val="0"/>
                          <w:divBdr>
                            <w:top w:val="dashed" w:sz="2" w:space="0" w:color="FFFFFF"/>
                            <w:left w:val="dashed" w:sz="2" w:space="0" w:color="FFFFFF"/>
                            <w:bottom w:val="dashed" w:sz="2" w:space="0" w:color="FFFFFF"/>
                            <w:right w:val="dashed" w:sz="2" w:space="0" w:color="FFFFFF"/>
                          </w:divBdr>
                        </w:div>
                        <w:div w:id="980812367">
                          <w:marLeft w:val="0"/>
                          <w:marRight w:val="0"/>
                          <w:marTop w:val="0"/>
                          <w:marBottom w:val="0"/>
                          <w:divBdr>
                            <w:top w:val="dashed" w:sz="2" w:space="0" w:color="FFFFFF"/>
                            <w:left w:val="dashed" w:sz="2" w:space="0" w:color="FFFFFF"/>
                            <w:bottom w:val="dashed" w:sz="2" w:space="0" w:color="FFFFFF"/>
                            <w:right w:val="dashed" w:sz="2" w:space="0" w:color="FFFFFF"/>
                          </w:divBdr>
                        </w:div>
                        <w:div w:id="167184205">
                          <w:marLeft w:val="0"/>
                          <w:marRight w:val="0"/>
                          <w:marTop w:val="0"/>
                          <w:marBottom w:val="0"/>
                          <w:divBdr>
                            <w:top w:val="dashed" w:sz="2" w:space="0" w:color="FFFFFF"/>
                            <w:left w:val="dashed" w:sz="2" w:space="0" w:color="FFFFFF"/>
                            <w:bottom w:val="dashed" w:sz="2" w:space="0" w:color="FFFFFF"/>
                            <w:right w:val="dashed" w:sz="2" w:space="0" w:color="FFFFFF"/>
                          </w:divBdr>
                        </w:div>
                        <w:div w:id="257637751">
                          <w:marLeft w:val="0"/>
                          <w:marRight w:val="0"/>
                          <w:marTop w:val="0"/>
                          <w:marBottom w:val="0"/>
                          <w:divBdr>
                            <w:top w:val="dashed" w:sz="2" w:space="0" w:color="FFFFFF"/>
                            <w:left w:val="dashed" w:sz="2" w:space="0" w:color="FFFFFF"/>
                            <w:bottom w:val="dashed" w:sz="2" w:space="0" w:color="FFFFFF"/>
                            <w:right w:val="dashed" w:sz="2" w:space="0" w:color="FFFFFF"/>
                          </w:divBdr>
                        </w:div>
                        <w:div w:id="148399523">
                          <w:marLeft w:val="0"/>
                          <w:marRight w:val="0"/>
                          <w:marTop w:val="0"/>
                          <w:marBottom w:val="0"/>
                          <w:divBdr>
                            <w:top w:val="dashed" w:sz="2" w:space="0" w:color="FFFFFF"/>
                            <w:left w:val="dashed" w:sz="2" w:space="0" w:color="FFFFFF"/>
                            <w:bottom w:val="dashed" w:sz="2" w:space="0" w:color="FFFFFF"/>
                            <w:right w:val="dashed" w:sz="2" w:space="0" w:color="FFFFFF"/>
                          </w:divBdr>
                        </w:div>
                        <w:div w:id="1389260699">
                          <w:marLeft w:val="0"/>
                          <w:marRight w:val="0"/>
                          <w:marTop w:val="0"/>
                          <w:marBottom w:val="0"/>
                          <w:divBdr>
                            <w:top w:val="dashed" w:sz="2" w:space="0" w:color="FFFFFF"/>
                            <w:left w:val="dashed" w:sz="2" w:space="0" w:color="FFFFFF"/>
                            <w:bottom w:val="dashed" w:sz="2" w:space="0" w:color="FFFFFF"/>
                            <w:right w:val="dashed" w:sz="2" w:space="0" w:color="FFFFFF"/>
                          </w:divBdr>
                        </w:div>
                        <w:div w:id="734085827">
                          <w:marLeft w:val="0"/>
                          <w:marRight w:val="0"/>
                          <w:marTop w:val="0"/>
                          <w:marBottom w:val="0"/>
                          <w:divBdr>
                            <w:top w:val="dashed" w:sz="2" w:space="0" w:color="FFFFFF"/>
                            <w:left w:val="dashed" w:sz="2" w:space="0" w:color="FFFFFF"/>
                            <w:bottom w:val="dashed" w:sz="2" w:space="0" w:color="FFFFFF"/>
                            <w:right w:val="dashed" w:sz="2" w:space="0" w:color="FFFFFF"/>
                          </w:divBdr>
                        </w:div>
                        <w:div w:id="1426807989">
                          <w:marLeft w:val="0"/>
                          <w:marRight w:val="0"/>
                          <w:marTop w:val="0"/>
                          <w:marBottom w:val="0"/>
                          <w:divBdr>
                            <w:top w:val="dashed" w:sz="2" w:space="0" w:color="FFFFFF"/>
                            <w:left w:val="dashed" w:sz="2" w:space="0" w:color="FFFFFF"/>
                            <w:bottom w:val="dashed" w:sz="2" w:space="0" w:color="FFFFFF"/>
                            <w:right w:val="dashed" w:sz="2" w:space="0" w:color="FFFFFF"/>
                          </w:divBdr>
                        </w:div>
                        <w:div w:id="1005716297">
                          <w:marLeft w:val="0"/>
                          <w:marRight w:val="0"/>
                          <w:marTop w:val="0"/>
                          <w:marBottom w:val="0"/>
                          <w:divBdr>
                            <w:top w:val="dashed" w:sz="2" w:space="0" w:color="FFFFFF"/>
                            <w:left w:val="dashed" w:sz="2" w:space="0" w:color="FFFFFF"/>
                            <w:bottom w:val="dashed" w:sz="2" w:space="0" w:color="FFFFFF"/>
                            <w:right w:val="dashed" w:sz="2" w:space="0" w:color="FFFFFF"/>
                          </w:divBdr>
                        </w:div>
                        <w:div w:id="420569301">
                          <w:marLeft w:val="0"/>
                          <w:marRight w:val="0"/>
                          <w:marTop w:val="0"/>
                          <w:marBottom w:val="0"/>
                          <w:divBdr>
                            <w:top w:val="dashed" w:sz="2" w:space="0" w:color="FFFFFF"/>
                            <w:left w:val="dashed" w:sz="2" w:space="0" w:color="FFFFFF"/>
                            <w:bottom w:val="dashed" w:sz="2" w:space="0" w:color="FFFFFF"/>
                            <w:right w:val="dashed" w:sz="2" w:space="0" w:color="FFFFFF"/>
                          </w:divBdr>
                        </w:div>
                        <w:div w:id="13463275">
                          <w:marLeft w:val="0"/>
                          <w:marRight w:val="0"/>
                          <w:marTop w:val="0"/>
                          <w:marBottom w:val="0"/>
                          <w:divBdr>
                            <w:top w:val="dashed" w:sz="2" w:space="0" w:color="FFFFFF"/>
                            <w:left w:val="dashed" w:sz="2" w:space="0" w:color="FFFFFF"/>
                            <w:bottom w:val="dashed" w:sz="2" w:space="0" w:color="FFFFFF"/>
                            <w:right w:val="dashed" w:sz="2" w:space="0" w:color="FFFFFF"/>
                          </w:divBdr>
                        </w:div>
                        <w:div w:id="1173834336">
                          <w:marLeft w:val="0"/>
                          <w:marRight w:val="0"/>
                          <w:marTop w:val="0"/>
                          <w:marBottom w:val="0"/>
                          <w:divBdr>
                            <w:top w:val="dashed" w:sz="2" w:space="0" w:color="FFFFFF"/>
                            <w:left w:val="dashed" w:sz="2" w:space="0" w:color="FFFFFF"/>
                            <w:bottom w:val="dashed" w:sz="2" w:space="0" w:color="FFFFFF"/>
                            <w:right w:val="dashed" w:sz="2" w:space="0" w:color="FFFFFF"/>
                          </w:divBdr>
                        </w:div>
                        <w:div w:id="1360163431">
                          <w:marLeft w:val="0"/>
                          <w:marRight w:val="0"/>
                          <w:marTop w:val="0"/>
                          <w:marBottom w:val="0"/>
                          <w:divBdr>
                            <w:top w:val="dashed" w:sz="2" w:space="0" w:color="FFFFFF"/>
                            <w:left w:val="dashed" w:sz="2" w:space="0" w:color="FFFFFF"/>
                            <w:bottom w:val="dashed" w:sz="2" w:space="0" w:color="FFFFFF"/>
                            <w:right w:val="dashed" w:sz="2" w:space="0" w:color="FFFFFF"/>
                          </w:divBdr>
                        </w:div>
                        <w:div w:id="87773296">
                          <w:marLeft w:val="0"/>
                          <w:marRight w:val="0"/>
                          <w:marTop w:val="0"/>
                          <w:marBottom w:val="0"/>
                          <w:divBdr>
                            <w:top w:val="dashed" w:sz="2" w:space="0" w:color="FFFFFF"/>
                            <w:left w:val="dashed" w:sz="2" w:space="0" w:color="FFFFFF"/>
                            <w:bottom w:val="dashed" w:sz="2" w:space="0" w:color="FFFFFF"/>
                            <w:right w:val="dashed" w:sz="2" w:space="0" w:color="FFFFFF"/>
                          </w:divBdr>
                        </w:div>
                        <w:div w:id="1883667702">
                          <w:marLeft w:val="0"/>
                          <w:marRight w:val="0"/>
                          <w:marTop w:val="0"/>
                          <w:marBottom w:val="0"/>
                          <w:divBdr>
                            <w:top w:val="dashed" w:sz="2" w:space="0" w:color="FFFFFF"/>
                            <w:left w:val="dashed" w:sz="2" w:space="0" w:color="FFFFFF"/>
                            <w:bottom w:val="dashed" w:sz="2" w:space="0" w:color="FFFFFF"/>
                            <w:right w:val="dashed" w:sz="2" w:space="0" w:color="FFFFFF"/>
                          </w:divBdr>
                        </w:div>
                        <w:div w:id="611135938">
                          <w:marLeft w:val="0"/>
                          <w:marRight w:val="0"/>
                          <w:marTop w:val="0"/>
                          <w:marBottom w:val="0"/>
                          <w:divBdr>
                            <w:top w:val="dashed" w:sz="2" w:space="0" w:color="FFFFFF"/>
                            <w:left w:val="dashed" w:sz="2" w:space="0" w:color="FFFFFF"/>
                            <w:bottom w:val="dashed" w:sz="2" w:space="0" w:color="FFFFFF"/>
                            <w:right w:val="dashed" w:sz="2" w:space="0" w:color="FFFFFF"/>
                          </w:divBdr>
                        </w:div>
                        <w:div w:id="2073653751">
                          <w:marLeft w:val="0"/>
                          <w:marRight w:val="0"/>
                          <w:marTop w:val="0"/>
                          <w:marBottom w:val="0"/>
                          <w:divBdr>
                            <w:top w:val="dashed" w:sz="2" w:space="0" w:color="FFFFFF"/>
                            <w:left w:val="dashed" w:sz="2" w:space="0" w:color="FFFFFF"/>
                            <w:bottom w:val="dashed" w:sz="2" w:space="0" w:color="FFFFFF"/>
                            <w:right w:val="dashed" w:sz="2" w:space="0" w:color="FFFFFF"/>
                          </w:divBdr>
                        </w:div>
                        <w:div w:id="1018120566">
                          <w:marLeft w:val="0"/>
                          <w:marRight w:val="0"/>
                          <w:marTop w:val="0"/>
                          <w:marBottom w:val="0"/>
                          <w:divBdr>
                            <w:top w:val="dashed" w:sz="2" w:space="0" w:color="FFFFFF"/>
                            <w:left w:val="dashed" w:sz="2" w:space="0" w:color="FFFFFF"/>
                            <w:bottom w:val="dashed" w:sz="2" w:space="0" w:color="FFFFFF"/>
                            <w:right w:val="dashed" w:sz="2" w:space="0" w:color="FFFFFF"/>
                          </w:divBdr>
                        </w:div>
                        <w:div w:id="1577663485">
                          <w:marLeft w:val="0"/>
                          <w:marRight w:val="0"/>
                          <w:marTop w:val="0"/>
                          <w:marBottom w:val="0"/>
                          <w:divBdr>
                            <w:top w:val="dashed" w:sz="2" w:space="0" w:color="FFFFFF"/>
                            <w:left w:val="dashed" w:sz="2" w:space="0" w:color="FFFFFF"/>
                            <w:bottom w:val="dashed" w:sz="2" w:space="0" w:color="FFFFFF"/>
                            <w:right w:val="dashed" w:sz="2" w:space="0" w:color="FFFFFF"/>
                          </w:divBdr>
                        </w:div>
                        <w:div w:id="1701737631">
                          <w:marLeft w:val="0"/>
                          <w:marRight w:val="0"/>
                          <w:marTop w:val="0"/>
                          <w:marBottom w:val="0"/>
                          <w:divBdr>
                            <w:top w:val="dashed" w:sz="2" w:space="0" w:color="FFFFFF"/>
                            <w:left w:val="dashed" w:sz="2" w:space="0" w:color="FFFFFF"/>
                            <w:bottom w:val="dashed" w:sz="2" w:space="0" w:color="FFFFFF"/>
                            <w:right w:val="dashed" w:sz="2" w:space="0" w:color="FFFFFF"/>
                          </w:divBdr>
                        </w:div>
                        <w:div w:id="433669471">
                          <w:marLeft w:val="0"/>
                          <w:marRight w:val="0"/>
                          <w:marTop w:val="0"/>
                          <w:marBottom w:val="0"/>
                          <w:divBdr>
                            <w:top w:val="dashed" w:sz="2" w:space="0" w:color="FFFFFF"/>
                            <w:left w:val="dashed" w:sz="2" w:space="0" w:color="FFFFFF"/>
                            <w:bottom w:val="dashed" w:sz="2" w:space="0" w:color="FFFFFF"/>
                            <w:right w:val="dashed" w:sz="2" w:space="0" w:color="FFFFFF"/>
                          </w:divBdr>
                        </w:div>
                        <w:div w:id="1740715073">
                          <w:marLeft w:val="0"/>
                          <w:marRight w:val="0"/>
                          <w:marTop w:val="0"/>
                          <w:marBottom w:val="0"/>
                          <w:divBdr>
                            <w:top w:val="dashed" w:sz="2" w:space="0" w:color="FFFFFF"/>
                            <w:left w:val="dashed" w:sz="2" w:space="0" w:color="FFFFFF"/>
                            <w:bottom w:val="dashed" w:sz="2" w:space="0" w:color="FFFFFF"/>
                            <w:right w:val="dashed" w:sz="2" w:space="0" w:color="FFFFFF"/>
                          </w:divBdr>
                        </w:div>
                        <w:div w:id="1047023749">
                          <w:marLeft w:val="0"/>
                          <w:marRight w:val="0"/>
                          <w:marTop w:val="0"/>
                          <w:marBottom w:val="0"/>
                          <w:divBdr>
                            <w:top w:val="dashed" w:sz="2" w:space="0" w:color="FFFFFF"/>
                            <w:left w:val="dashed" w:sz="2" w:space="0" w:color="FFFFFF"/>
                            <w:bottom w:val="dashed" w:sz="2" w:space="0" w:color="FFFFFF"/>
                            <w:right w:val="dashed" w:sz="2" w:space="0" w:color="FFFFFF"/>
                          </w:divBdr>
                        </w:div>
                        <w:div w:id="771971279">
                          <w:marLeft w:val="0"/>
                          <w:marRight w:val="0"/>
                          <w:marTop w:val="0"/>
                          <w:marBottom w:val="0"/>
                          <w:divBdr>
                            <w:top w:val="dashed" w:sz="2" w:space="0" w:color="FFFFFF"/>
                            <w:left w:val="dashed" w:sz="2" w:space="0" w:color="FFFFFF"/>
                            <w:bottom w:val="dashed" w:sz="2" w:space="0" w:color="FFFFFF"/>
                            <w:right w:val="dashed" w:sz="2" w:space="0" w:color="FFFFFF"/>
                          </w:divBdr>
                        </w:div>
                        <w:div w:id="678889299">
                          <w:marLeft w:val="0"/>
                          <w:marRight w:val="0"/>
                          <w:marTop w:val="0"/>
                          <w:marBottom w:val="0"/>
                          <w:divBdr>
                            <w:top w:val="dashed" w:sz="2" w:space="0" w:color="FFFFFF"/>
                            <w:left w:val="dashed" w:sz="2" w:space="0" w:color="FFFFFF"/>
                            <w:bottom w:val="dashed" w:sz="2" w:space="0" w:color="FFFFFF"/>
                            <w:right w:val="dashed" w:sz="2" w:space="0" w:color="FFFFFF"/>
                          </w:divBdr>
                        </w:div>
                        <w:div w:id="182329589">
                          <w:marLeft w:val="0"/>
                          <w:marRight w:val="0"/>
                          <w:marTop w:val="0"/>
                          <w:marBottom w:val="0"/>
                          <w:divBdr>
                            <w:top w:val="dashed" w:sz="2" w:space="0" w:color="FFFFFF"/>
                            <w:left w:val="dashed" w:sz="2" w:space="0" w:color="FFFFFF"/>
                            <w:bottom w:val="dashed" w:sz="2" w:space="0" w:color="FFFFFF"/>
                            <w:right w:val="dashed" w:sz="2" w:space="0" w:color="FFFFFF"/>
                          </w:divBdr>
                        </w:div>
                        <w:div w:id="2022850663">
                          <w:marLeft w:val="0"/>
                          <w:marRight w:val="0"/>
                          <w:marTop w:val="0"/>
                          <w:marBottom w:val="0"/>
                          <w:divBdr>
                            <w:top w:val="dashed" w:sz="2" w:space="0" w:color="FFFFFF"/>
                            <w:left w:val="dashed" w:sz="2" w:space="0" w:color="FFFFFF"/>
                            <w:bottom w:val="dashed" w:sz="2" w:space="0" w:color="FFFFFF"/>
                            <w:right w:val="dashed" w:sz="2" w:space="0" w:color="FFFFFF"/>
                          </w:divBdr>
                        </w:div>
                        <w:div w:id="949507619">
                          <w:marLeft w:val="0"/>
                          <w:marRight w:val="0"/>
                          <w:marTop w:val="0"/>
                          <w:marBottom w:val="0"/>
                          <w:divBdr>
                            <w:top w:val="dashed" w:sz="2" w:space="0" w:color="FFFFFF"/>
                            <w:left w:val="dashed" w:sz="2" w:space="0" w:color="FFFFFF"/>
                            <w:bottom w:val="dashed" w:sz="2" w:space="0" w:color="FFFFFF"/>
                            <w:right w:val="dashed" w:sz="2" w:space="0" w:color="FFFFFF"/>
                          </w:divBdr>
                        </w:div>
                        <w:div w:id="407534520">
                          <w:marLeft w:val="0"/>
                          <w:marRight w:val="0"/>
                          <w:marTop w:val="0"/>
                          <w:marBottom w:val="0"/>
                          <w:divBdr>
                            <w:top w:val="dashed" w:sz="2" w:space="0" w:color="FFFFFF"/>
                            <w:left w:val="dashed" w:sz="2" w:space="0" w:color="FFFFFF"/>
                            <w:bottom w:val="dashed" w:sz="2" w:space="0" w:color="FFFFFF"/>
                            <w:right w:val="dashed" w:sz="2" w:space="0" w:color="FFFFFF"/>
                          </w:divBdr>
                        </w:div>
                        <w:div w:id="2059937382">
                          <w:marLeft w:val="0"/>
                          <w:marRight w:val="0"/>
                          <w:marTop w:val="0"/>
                          <w:marBottom w:val="0"/>
                          <w:divBdr>
                            <w:top w:val="dashed" w:sz="2" w:space="0" w:color="FFFFFF"/>
                            <w:left w:val="dashed" w:sz="2" w:space="0" w:color="FFFFFF"/>
                            <w:bottom w:val="dashed" w:sz="2" w:space="0" w:color="FFFFFF"/>
                            <w:right w:val="dashed" w:sz="2" w:space="0" w:color="FFFFFF"/>
                          </w:divBdr>
                        </w:div>
                        <w:div w:id="913005871">
                          <w:marLeft w:val="0"/>
                          <w:marRight w:val="0"/>
                          <w:marTop w:val="0"/>
                          <w:marBottom w:val="0"/>
                          <w:divBdr>
                            <w:top w:val="dashed" w:sz="2" w:space="0" w:color="FFFFFF"/>
                            <w:left w:val="dashed" w:sz="2" w:space="0" w:color="FFFFFF"/>
                            <w:bottom w:val="dashed" w:sz="2" w:space="0" w:color="FFFFFF"/>
                            <w:right w:val="dashed" w:sz="2" w:space="0" w:color="FFFFFF"/>
                          </w:divBdr>
                        </w:div>
                        <w:div w:id="1791901059">
                          <w:marLeft w:val="0"/>
                          <w:marRight w:val="0"/>
                          <w:marTop w:val="0"/>
                          <w:marBottom w:val="0"/>
                          <w:divBdr>
                            <w:top w:val="dashed" w:sz="2" w:space="0" w:color="FFFFFF"/>
                            <w:left w:val="dashed" w:sz="2" w:space="0" w:color="FFFFFF"/>
                            <w:bottom w:val="dashed" w:sz="2" w:space="0" w:color="FFFFFF"/>
                            <w:right w:val="dashed" w:sz="2" w:space="0" w:color="FFFFFF"/>
                          </w:divBdr>
                        </w:div>
                        <w:div w:id="1937595520">
                          <w:marLeft w:val="0"/>
                          <w:marRight w:val="0"/>
                          <w:marTop w:val="0"/>
                          <w:marBottom w:val="0"/>
                          <w:divBdr>
                            <w:top w:val="dashed" w:sz="2" w:space="0" w:color="FFFFFF"/>
                            <w:left w:val="dashed" w:sz="2" w:space="0" w:color="FFFFFF"/>
                            <w:bottom w:val="dashed" w:sz="2" w:space="0" w:color="FFFFFF"/>
                            <w:right w:val="dashed" w:sz="2" w:space="0" w:color="FFFFFF"/>
                          </w:divBdr>
                        </w:div>
                        <w:div w:id="1299460524">
                          <w:marLeft w:val="0"/>
                          <w:marRight w:val="0"/>
                          <w:marTop w:val="0"/>
                          <w:marBottom w:val="0"/>
                          <w:divBdr>
                            <w:top w:val="dashed" w:sz="2" w:space="0" w:color="FFFFFF"/>
                            <w:left w:val="dashed" w:sz="2" w:space="0" w:color="FFFFFF"/>
                            <w:bottom w:val="dashed" w:sz="2" w:space="0" w:color="FFFFFF"/>
                            <w:right w:val="dashed" w:sz="2" w:space="0" w:color="FFFFFF"/>
                          </w:divBdr>
                        </w:div>
                        <w:div w:id="504973721">
                          <w:marLeft w:val="0"/>
                          <w:marRight w:val="0"/>
                          <w:marTop w:val="0"/>
                          <w:marBottom w:val="0"/>
                          <w:divBdr>
                            <w:top w:val="dashed" w:sz="2" w:space="0" w:color="FFFFFF"/>
                            <w:left w:val="dashed" w:sz="2" w:space="0" w:color="FFFFFF"/>
                            <w:bottom w:val="dashed" w:sz="2" w:space="0" w:color="FFFFFF"/>
                            <w:right w:val="dashed" w:sz="2" w:space="0" w:color="FFFFFF"/>
                          </w:divBdr>
                        </w:div>
                        <w:div w:id="180634565">
                          <w:marLeft w:val="0"/>
                          <w:marRight w:val="0"/>
                          <w:marTop w:val="0"/>
                          <w:marBottom w:val="0"/>
                          <w:divBdr>
                            <w:top w:val="dashed" w:sz="2" w:space="0" w:color="FFFFFF"/>
                            <w:left w:val="dashed" w:sz="2" w:space="0" w:color="FFFFFF"/>
                            <w:bottom w:val="dashed" w:sz="2" w:space="0" w:color="FFFFFF"/>
                            <w:right w:val="dashed" w:sz="2" w:space="0" w:color="FFFFFF"/>
                          </w:divBdr>
                        </w:div>
                        <w:div w:id="2145536533">
                          <w:marLeft w:val="0"/>
                          <w:marRight w:val="0"/>
                          <w:marTop w:val="0"/>
                          <w:marBottom w:val="0"/>
                          <w:divBdr>
                            <w:top w:val="dashed" w:sz="2" w:space="0" w:color="FFFFFF"/>
                            <w:left w:val="dashed" w:sz="2" w:space="0" w:color="FFFFFF"/>
                            <w:bottom w:val="dashed" w:sz="2" w:space="0" w:color="FFFFFF"/>
                            <w:right w:val="dashed" w:sz="2" w:space="0" w:color="FFFFFF"/>
                          </w:divBdr>
                        </w:div>
                        <w:div w:id="318196970">
                          <w:marLeft w:val="0"/>
                          <w:marRight w:val="0"/>
                          <w:marTop w:val="0"/>
                          <w:marBottom w:val="0"/>
                          <w:divBdr>
                            <w:top w:val="dashed" w:sz="2" w:space="0" w:color="FFFFFF"/>
                            <w:left w:val="dashed" w:sz="2" w:space="0" w:color="FFFFFF"/>
                            <w:bottom w:val="dashed" w:sz="2" w:space="0" w:color="FFFFFF"/>
                            <w:right w:val="dashed" w:sz="2" w:space="0" w:color="FFFFFF"/>
                          </w:divBdr>
                        </w:div>
                        <w:div w:id="994189845">
                          <w:marLeft w:val="0"/>
                          <w:marRight w:val="0"/>
                          <w:marTop w:val="0"/>
                          <w:marBottom w:val="0"/>
                          <w:divBdr>
                            <w:top w:val="dashed" w:sz="2" w:space="0" w:color="FFFFFF"/>
                            <w:left w:val="dashed" w:sz="2" w:space="0" w:color="FFFFFF"/>
                            <w:bottom w:val="dashed" w:sz="2" w:space="0" w:color="FFFFFF"/>
                            <w:right w:val="dashed" w:sz="2" w:space="0" w:color="FFFFFF"/>
                          </w:divBdr>
                        </w:div>
                        <w:div w:id="516777760">
                          <w:marLeft w:val="0"/>
                          <w:marRight w:val="0"/>
                          <w:marTop w:val="0"/>
                          <w:marBottom w:val="0"/>
                          <w:divBdr>
                            <w:top w:val="dashed" w:sz="2" w:space="0" w:color="FFFFFF"/>
                            <w:left w:val="dashed" w:sz="2" w:space="0" w:color="FFFFFF"/>
                            <w:bottom w:val="dashed" w:sz="2" w:space="0" w:color="FFFFFF"/>
                            <w:right w:val="dashed" w:sz="2" w:space="0" w:color="FFFFFF"/>
                          </w:divBdr>
                        </w:div>
                        <w:div w:id="1457871249">
                          <w:marLeft w:val="0"/>
                          <w:marRight w:val="0"/>
                          <w:marTop w:val="0"/>
                          <w:marBottom w:val="0"/>
                          <w:divBdr>
                            <w:top w:val="dashed" w:sz="2" w:space="0" w:color="FFFFFF"/>
                            <w:left w:val="dashed" w:sz="2" w:space="0" w:color="FFFFFF"/>
                            <w:bottom w:val="dashed" w:sz="2" w:space="0" w:color="FFFFFF"/>
                            <w:right w:val="dashed" w:sz="2" w:space="0" w:color="FFFFFF"/>
                          </w:divBdr>
                        </w:div>
                        <w:div w:id="590697056">
                          <w:marLeft w:val="0"/>
                          <w:marRight w:val="0"/>
                          <w:marTop w:val="0"/>
                          <w:marBottom w:val="0"/>
                          <w:divBdr>
                            <w:top w:val="dashed" w:sz="2" w:space="0" w:color="FFFFFF"/>
                            <w:left w:val="dashed" w:sz="2" w:space="0" w:color="FFFFFF"/>
                            <w:bottom w:val="dashed" w:sz="2" w:space="0" w:color="FFFFFF"/>
                            <w:right w:val="dashed" w:sz="2" w:space="0" w:color="FFFFFF"/>
                          </w:divBdr>
                        </w:div>
                        <w:div w:id="1512841116">
                          <w:marLeft w:val="0"/>
                          <w:marRight w:val="0"/>
                          <w:marTop w:val="0"/>
                          <w:marBottom w:val="0"/>
                          <w:divBdr>
                            <w:top w:val="dashed" w:sz="2" w:space="0" w:color="FFFFFF"/>
                            <w:left w:val="dashed" w:sz="2" w:space="0" w:color="FFFFFF"/>
                            <w:bottom w:val="dashed" w:sz="2" w:space="0" w:color="FFFFFF"/>
                            <w:right w:val="dashed" w:sz="2" w:space="0" w:color="FFFFFF"/>
                          </w:divBdr>
                        </w:div>
                        <w:div w:id="797138413">
                          <w:marLeft w:val="0"/>
                          <w:marRight w:val="0"/>
                          <w:marTop w:val="0"/>
                          <w:marBottom w:val="0"/>
                          <w:divBdr>
                            <w:top w:val="dashed" w:sz="2" w:space="0" w:color="FFFFFF"/>
                            <w:left w:val="dashed" w:sz="2" w:space="0" w:color="FFFFFF"/>
                            <w:bottom w:val="dashed" w:sz="2" w:space="0" w:color="FFFFFF"/>
                            <w:right w:val="dashed" w:sz="2" w:space="0" w:color="FFFFFF"/>
                          </w:divBdr>
                        </w:div>
                        <w:div w:id="2066374363">
                          <w:marLeft w:val="0"/>
                          <w:marRight w:val="0"/>
                          <w:marTop w:val="0"/>
                          <w:marBottom w:val="0"/>
                          <w:divBdr>
                            <w:top w:val="dashed" w:sz="2" w:space="0" w:color="FFFFFF"/>
                            <w:left w:val="dashed" w:sz="2" w:space="0" w:color="FFFFFF"/>
                            <w:bottom w:val="dashed" w:sz="2" w:space="0" w:color="FFFFFF"/>
                            <w:right w:val="dashed" w:sz="2" w:space="0" w:color="FFFFFF"/>
                          </w:divBdr>
                        </w:div>
                        <w:div w:id="575210000">
                          <w:marLeft w:val="0"/>
                          <w:marRight w:val="0"/>
                          <w:marTop w:val="0"/>
                          <w:marBottom w:val="0"/>
                          <w:divBdr>
                            <w:top w:val="dashed" w:sz="2" w:space="0" w:color="FFFFFF"/>
                            <w:left w:val="dashed" w:sz="2" w:space="0" w:color="FFFFFF"/>
                            <w:bottom w:val="dashed" w:sz="2" w:space="0" w:color="FFFFFF"/>
                            <w:right w:val="dashed" w:sz="2" w:space="0" w:color="FFFFFF"/>
                          </w:divBdr>
                        </w:div>
                        <w:div w:id="930743291">
                          <w:marLeft w:val="0"/>
                          <w:marRight w:val="0"/>
                          <w:marTop w:val="0"/>
                          <w:marBottom w:val="0"/>
                          <w:divBdr>
                            <w:top w:val="dashed" w:sz="2" w:space="0" w:color="FFFFFF"/>
                            <w:left w:val="dashed" w:sz="2" w:space="0" w:color="FFFFFF"/>
                            <w:bottom w:val="dashed" w:sz="2" w:space="0" w:color="FFFFFF"/>
                            <w:right w:val="dashed" w:sz="2" w:space="0" w:color="FFFFFF"/>
                          </w:divBdr>
                        </w:div>
                        <w:div w:id="755784838">
                          <w:marLeft w:val="0"/>
                          <w:marRight w:val="0"/>
                          <w:marTop w:val="0"/>
                          <w:marBottom w:val="0"/>
                          <w:divBdr>
                            <w:top w:val="dashed" w:sz="2" w:space="0" w:color="FFFFFF"/>
                            <w:left w:val="dashed" w:sz="2" w:space="0" w:color="FFFFFF"/>
                            <w:bottom w:val="dashed" w:sz="2" w:space="0" w:color="FFFFFF"/>
                            <w:right w:val="dashed" w:sz="2" w:space="0" w:color="FFFFFF"/>
                          </w:divBdr>
                        </w:div>
                        <w:div w:id="712315916">
                          <w:marLeft w:val="0"/>
                          <w:marRight w:val="0"/>
                          <w:marTop w:val="0"/>
                          <w:marBottom w:val="0"/>
                          <w:divBdr>
                            <w:top w:val="dashed" w:sz="2" w:space="0" w:color="FFFFFF"/>
                            <w:left w:val="dashed" w:sz="2" w:space="0" w:color="FFFFFF"/>
                            <w:bottom w:val="dashed" w:sz="2" w:space="0" w:color="FFFFFF"/>
                            <w:right w:val="dashed" w:sz="2" w:space="0" w:color="FFFFFF"/>
                          </w:divBdr>
                        </w:div>
                        <w:div w:id="338198189">
                          <w:marLeft w:val="0"/>
                          <w:marRight w:val="0"/>
                          <w:marTop w:val="0"/>
                          <w:marBottom w:val="0"/>
                          <w:divBdr>
                            <w:top w:val="dashed" w:sz="2" w:space="0" w:color="FFFFFF"/>
                            <w:left w:val="dashed" w:sz="2" w:space="0" w:color="FFFFFF"/>
                            <w:bottom w:val="dashed" w:sz="2" w:space="0" w:color="FFFFFF"/>
                            <w:right w:val="dashed" w:sz="2" w:space="0" w:color="FFFFFF"/>
                          </w:divBdr>
                        </w:div>
                        <w:div w:id="1692343080">
                          <w:marLeft w:val="0"/>
                          <w:marRight w:val="0"/>
                          <w:marTop w:val="0"/>
                          <w:marBottom w:val="0"/>
                          <w:divBdr>
                            <w:top w:val="dashed" w:sz="2" w:space="0" w:color="FFFFFF"/>
                            <w:left w:val="dashed" w:sz="2" w:space="0" w:color="FFFFFF"/>
                            <w:bottom w:val="dashed" w:sz="2" w:space="0" w:color="FFFFFF"/>
                            <w:right w:val="dashed" w:sz="2" w:space="0" w:color="FFFFFF"/>
                          </w:divBdr>
                        </w:div>
                        <w:div w:id="1420443661">
                          <w:marLeft w:val="0"/>
                          <w:marRight w:val="0"/>
                          <w:marTop w:val="0"/>
                          <w:marBottom w:val="0"/>
                          <w:divBdr>
                            <w:top w:val="dashed" w:sz="2" w:space="0" w:color="FFFFFF"/>
                            <w:left w:val="dashed" w:sz="2" w:space="0" w:color="FFFFFF"/>
                            <w:bottom w:val="dashed" w:sz="2" w:space="0" w:color="FFFFFF"/>
                            <w:right w:val="dashed" w:sz="2" w:space="0" w:color="FFFFFF"/>
                          </w:divBdr>
                        </w:div>
                        <w:div w:id="1190528484">
                          <w:marLeft w:val="0"/>
                          <w:marRight w:val="0"/>
                          <w:marTop w:val="0"/>
                          <w:marBottom w:val="0"/>
                          <w:divBdr>
                            <w:top w:val="dashed" w:sz="2" w:space="0" w:color="FFFFFF"/>
                            <w:left w:val="dashed" w:sz="2" w:space="0" w:color="FFFFFF"/>
                            <w:bottom w:val="dashed" w:sz="2" w:space="0" w:color="FFFFFF"/>
                            <w:right w:val="dashed" w:sz="2" w:space="0" w:color="FFFFFF"/>
                          </w:divBdr>
                        </w:div>
                        <w:div w:id="2021394139">
                          <w:marLeft w:val="0"/>
                          <w:marRight w:val="0"/>
                          <w:marTop w:val="0"/>
                          <w:marBottom w:val="0"/>
                          <w:divBdr>
                            <w:top w:val="dashed" w:sz="2" w:space="0" w:color="FFFFFF"/>
                            <w:left w:val="dashed" w:sz="2" w:space="0" w:color="FFFFFF"/>
                            <w:bottom w:val="dashed" w:sz="2" w:space="0" w:color="FFFFFF"/>
                            <w:right w:val="dashed" w:sz="2" w:space="0" w:color="FFFFFF"/>
                          </w:divBdr>
                        </w:div>
                        <w:div w:id="49963606">
                          <w:marLeft w:val="0"/>
                          <w:marRight w:val="0"/>
                          <w:marTop w:val="0"/>
                          <w:marBottom w:val="0"/>
                          <w:divBdr>
                            <w:top w:val="dashed" w:sz="2" w:space="0" w:color="FFFFFF"/>
                            <w:left w:val="dashed" w:sz="2" w:space="0" w:color="FFFFFF"/>
                            <w:bottom w:val="dashed" w:sz="2" w:space="0" w:color="FFFFFF"/>
                            <w:right w:val="dashed" w:sz="2" w:space="0" w:color="FFFFFF"/>
                          </w:divBdr>
                        </w:div>
                        <w:div w:id="487214318">
                          <w:marLeft w:val="0"/>
                          <w:marRight w:val="0"/>
                          <w:marTop w:val="0"/>
                          <w:marBottom w:val="0"/>
                          <w:divBdr>
                            <w:top w:val="dashed" w:sz="2" w:space="0" w:color="FFFFFF"/>
                            <w:left w:val="dashed" w:sz="2" w:space="0" w:color="FFFFFF"/>
                            <w:bottom w:val="dashed" w:sz="2" w:space="0" w:color="FFFFFF"/>
                            <w:right w:val="dashed" w:sz="2" w:space="0" w:color="FFFFFF"/>
                          </w:divBdr>
                        </w:div>
                        <w:div w:id="1483235816">
                          <w:marLeft w:val="0"/>
                          <w:marRight w:val="0"/>
                          <w:marTop w:val="0"/>
                          <w:marBottom w:val="0"/>
                          <w:divBdr>
                            <w:top w:val="dashed" w:sz="2" w:space="0" w:color="FFFFFF"/>
                            <w:left w:val="dashed" w:sz="2" w:space="0" w:color="FFFFFF"/>
                            <w:bottom w:val="dashed" w:sz="2" w:space="0" w:color="FFFFFF"/>
                            <w:right w:val="dashed" w:sz="2" w:space="0" w:color="FFFFFF"/>
                          </w:divBdr>
                        </w:div>
                        <w:div w:id="613752565">
                          <w:marLeft w:val="0"/>
                          <w:marRight w:val="0"/>
                          <w:marTop w:val="0"/>
                          <w:marBottom w:val="0"/>
                          <w:divBdr>
                            <w:top w:val="dashed" w:sz="2" w:space="0" w:color="FFFFFF"/>
                            <w:left w:val="dashed" w:sz="2" w:space="0" w:color="FFFFFF"/>
                            <w:bottom w:val="dashed" w:sz="2" w:space="0" w:color="FFFFFF"/>
                            <w:right w:val="dashed" w:sz="2" w:space="0" w:color="FFFFFF"/>
                          </w:divBdr>
                        </w:div>
                        <w:div w:id="738400165">
                          <w:marLeft w:val="0"/>
                          <w:marRight w:val="0"/>
                          <w:marTop w:val="0"/>
                          <w:marBottom w:val="0"/>
                          <w:divBdr>
                            <w:top w:val="dashed" w:sz="2" w:space="0" w:color="FFFFFF"/>
                            <w:left w:val="dashed" w:sz="2" w:space="0" w:color="FFFFFF"/>
                            <w:bottom w:val="dashed" w:sz="2" w:space="0" w:color="FFFFFF"/>
                            <w:right w:val="dashed" w:sz="2" w:space="0" w:color="FFFFFF"/>
                          </w:divBdr>
                        </w:div>
                        <w:div w:id="563106452">
                          <w:marLeft w:val="0"/>
                          <w:marRight w:val="0"/>
                          <w:marTop w:val="0"/>
                          <w:marBottom w:val="0"/>
                          <w:divBdr>
                            <w:top w:val="dashed" w:sz="2" w:space="0" w:color="FFFFFF"/>
                            <w:left w:val="dashed" w:sz="2" w:space="0" w:color="FFFFFF"/>
                            <w:bottom w:val="dashed" w:sz="2" w:space="0" w:color="FFFFFF"/>
                            <w:right w:val="dashed" w:sz="2" w:space="0" w:color="FFFFFF"/>
                          </w:divBdr>
                        </w:div>
                        <w:div w:id="216091219">
                          <w:marLeft w:val="0"/>
                          <w:marRight w:val="0"/>
                          <w:marTop w:val="0"/>
                          <w:marBottom w:val="0"/>
                          <w:divBdr>
                            <w:top w:val="dashed" w:sz="2" w:space="0" w:color="FFFFFF"/>
                            <w:left w:val="dashed" w:sz="2" w:space="0" w:color="FFFFFF"/>
                            <w:bottom w:val="dashed" w:sz="2" w:space="0" w:color="FFFFFF"/>
                            <w:right w:val="dashed" w:sz="2" w:space="0" w:color="FFFFFF"/>
                          </w:divBdr>
                        </w:div>
                        <w:div w:id="1678849052">
                          <w:marLeft w:val="0"/>
                          <w:marRight w:val="0"/>
                          <w:marTop w:val="0"/>
                          <w:marBottom w:val="0"/>
                          <w:divBdr>
                            <w:top w:val="dashed" w:sz="2" w:space="0" w:color="FFFFFF"/>
                            <w:left w:val="dashed" w:sz="2" w:space="0" w:color="FFFFFF"/>
                            <w:bottom w:val="dashed" w:sz="2" w:space="0" w:color="FFFFFF"/>
                            <w:right w:val="dashed" w:sz="2" w:space="0" w:color="FFFFFF"/>
                          </w:divBdr>
                        </w:div>
                        <w:div w:id="685327977">
                          <w:marLeft w:val="0"/>
                          <w:marRight w:val="0"/>
                          <w:marTop w:val="0"/>
                          <w:marBottom w:val="0"/>
                          <w:divBdr>
                            <w:top w:val="dashed" w:sz="2" w:space="0" w:color="FFFFFF"/>
                            <w:left w:val="dashed" w:sz="2" w:space="0" w:color="FFFFFF"/>
                            <w:bottom w:val="dashed" w:sz="2" w:space="0" w:color="FFFFFF"/>
                            <w:right w:val="dashed" w:sz="2" w:space="0" w:color="FFFFFF"/>
                          </w:divBdr>
                        </w:div>
                        <w:div w:id="1256327506">
                          <w:marLeft w:val="0"/>
                          <w:marRight w:val="0"/>
                          <w:marTop w:val="0"/>
                          <w:marBottom w:val="0"/>
                          <w:divBdr>
                            <w:top w:val="dashed" w:sz="2" w:space="0" w:color="FFFFFF"/>
                            <w:left w:val="dashed" w:sz="2" w:space="0" w:color="FFFFFF"/>
                            <w:bottom w:val="dashed" w:sz="2" w:space="0" w:color="FFFFFF"/>
                            <w:right w:val="dashed" w:sz="2" w:space="0" w:color="FFFFFF"/>
                          </w:divBdr>
                        </w:div>
                        <w:div w:id="451947109">
                          <w:marLeft w:val="0"/>
                          <w:marRight w:val="0"/>
                          <w:marTop w:val="0"/>
                          <w:marBottom w:val="0"/>
                          <w:divBdr>
                            <w:top w:val="dashed" w:sz="2" w:space="0" w:color="FFFFFF"/>
                            <w:left w:val="dashed" w:sz="2" w:space="0" w:color="FFFFFF"/>
                            <w:bottom w:val="dashed" w:sz="2" w:space="0" w:color="FFFFFF"/>
                            <w:right w:val="dashed" w:sz="2" w:space="0" w:color="FFFFFF"/>
                          </w:divBdr>
                        </w:div>
                        <w:div w:id="1784879961">
                          <w:marLeft w:val="0"/>
                          <w:marRight w:val="0"/>
                          <w:marTop w:val="0"/>
                          <w:marBottom w:val="0"/>
                          <w:divBdr>
                            <w:top w:val="dashed" w:sz="2" w:space="0" w:color="FFFFFF"/>
                            <w:left w:val="dashed" w:sz="2" w:space="0" w:color="FFFFFF"/>
                            <w:bottom w:val="dashed" w:sz="2" w:space="0" w:color="FFFFFF"/>
                            <w:right w:val="dashed" w:sz="2" w:space="0" w:color="FFFFFF"/>
                          </w:divBdr>
                        </w:div>
                        <w:div w:id="719591502">
                          <w:marLeft w:val="0"/>
                          <w:marRight w:val="0"/>
                          <w:marTop w:val="0"/>
                          <w:marBottom w:val="0"/>
                          <w:divBdr>
                            <w:top w:val="dashed" w:sz="2" w:space="0" w:color="FFFFFF"/>
                            <w:left w:val="dashed" w:sz="2" w:space="0" w:color="FFFFFF"/>
                            <w:bottom w:val="dashed" w:sz="2" w:space="0" w:color="FFFFFF"/>
                            <w:right w:val="dashed" w:sz="2" w:space="0" w:color="FFFFFF"/>
                          </w:divBdr>
                        </w:div>
                        <w:div w:id="1995143142">
                          <w:marLeft w:val="0"/>
                          <w:marRight w:val="0"/>
                          <w:marTop w:val="0"/>
                          <w:marBottom w:val="0"/>
                          <w:divBdr>
                            <w:top w:val="dashed" w:sz="2" w:space="0" w:color="FFFFFF"/>
                            <w:left w:val="dashed" w:sz="2" w:space="0" w:color="FFFFFF"/>
                            <w:bottom w:val="dashed" w:sz="2" w:space="0" w:color="FFFFFF"/>
                            <w:right w:val="dashed" w:sz="2" w:space="0" w:color="FFFFFF"/>
                          </w:divBdr>
                        </w:div>
                        <w:div w:id="1880581544">
                          <w:marLeft w:val="0"/>
                          <w:marRight w:val="0"/>
                          <w:marTop w:val="0"/>
                          <w:marBottom w:val="0"/>
                          <w:divBdr>
                            <w:top w:val="dashed" w:sz="2" w:space="0" w:color="FFFFFF"/>
                            <w:left w:val="dashed" w:sz="2" w:space="0" w:color="FFFFFF"/>
                            <w:bottom w:val="dashed" w:sz="2" w:space="0" w:color="FFFFFF"/>
                            <w:right w:val="dashed" w:sz="2" w:space="0" w:color="FFFFFF"/>
                          </w:divBdr>
                        </w:div>
                        <w:div w:id="183593496">
                          <w:marLeft w:val="0"/>
                          <w:marRight w:val="0"/>
                          <w:marTop w:val="0"/>
                          <w:marBottom w:val="0"/>
                          <w:divBdr>
                            <w:top w:val="dashed" w:sz="2" w:space="0" w:color="FFFFFF"/>
                            <w:left w:val="dashed" w:sz="2" w:space="0" w:color="FFFFFF"/>
                            <w:bottom w:val="dashed" w:sz="2" w:space="0" w:color="FFFFFF"/>
                            <w:right w:val="dashed" w:sz="2" w:space="0" w:color="FFFFFF"/>
                          </w:divBdr>
                        </w:div>
                        <w:div w:id="1169325586">
                          <w:marLeft w:val="0"/>
                          <w:marRight w:val="0"/>
                          <w:marTop w:val="0"/>
                          <w:marBottom w:val="0"/>
                          <w:divBdr>
                            <w:top w:val="dashed" w:sz="2" w:space="0" w:color="FFFFFF"/>
                            <w:left w:val="dashed" w:sz="2" w:space="0" w:color="FFFFFF"/>
                            <w:bottom w:val="dashed" w:sz="2" w:space="0" w:color="FFFFFF"/>
                            <w:right w:val="dashed" w:sz="2" w:space="0" w:color="FFFFFF"/>
                          </w:divBdr>
                        </w:div>
                        <w:div w:id="682129959">
                          <w:marLeft w:val="0"/>
                          <w:marRight w:val="0"/>
                          <w:marTop w:val="0"/>
                          <w:marBottom w:val="0"/>
                          <w:divBdr>
                            <w:top w:val="dashed" w:sz="2" w:space="0" w:color="FFFFFF"/>
                            <w:left w:val="dashed" w:sz="2" w:space="0" w:color="FFFFFF"/>
                            <w:bottom w:val="dashed" w:sz="2" w:space="0" w:color="FFFFFF"/>
                            <w:right w:val="dashed" w:sz="2" w:space="0" w:color="FFFFFF"/>
                          </w:divBdr>
                        </w:div>
                        <w:div w:id="1597324866">
                          <w:marLeft w:val="0"/>
                          <w:marRight w:val="0"/>
                          <w:marTop w:val="0"/>
                          <w:marBottom w:val="0"/>
                          <w:divBdr>
                            <w:top w:val="dashed" w:sz="2" w:space="0" w:color="FFFFFF"/>
                            <w:left w:val="dashed" w:sz="2" w:space="0" w:color="FFFFFF"/>
                            <w:bottom w:val="dashed" w:sz="2" w:space="0" w:color="FFFFFF"/>
                            <w:right w:val="dashed" w:sz="2" w:space="0" w:color="FFFFFF"/>
                          </w:divBdr>
                        </w:div>
                        <w:div w:id="2121416981">
                          <w:marLeft w:val="0"/>
                          <w:marRight w:val="0"/>
                          <w:marTop w:val="0"/>
                          <w:marBottom w:val="0"/>
                          <w:divBdr>
                            <w:top w:val="dashed" w:sz="2" w:space="0" w:color="FFFFFF"/>
                            <w:left w:val="dashed" w:sz="2" w:space="0" w:color="FFFFFF"/>
                            <w:bottom w:val="dashed" w:sz="2" w:space="0" w:color="FFFFFF"/>
                            <w:right w:val="dashed" w:sz="2" w:space="0" w:color="FFFFFF"/>
                          </w:divBdr>
                        </w:div>
                        <w:div w:id="1367564591">
                          <w:marLeft w:val="0"/>
                          <w:marRight w:val="0"/>
                          <w:marTop w:val="0"/>
                          <w:marBottom w:val="0"/>
                          <w:divBdr>
                            <w:top w:val="dashed" w:sz="2" w:space="0" w:color="FFFFFF"/>
                            <w:left w:val="dashed" w:sz="2" w:space="0" w:color="FFFFFF"/>
                            <w:bottom w:val="dashed" w:sz="2" w:space="0" w:color="FFFFFF"/>
                            <w:right w:val="dashed" w:sz="2" w:space="0" w:color="FFFFFF"/>
                          </w:divBdr>
                        </w:div>
                        <w:div w:id="1881358936">
                          <w:marLeft w:val="0"/>
                          <w:marRight w:val="0"/>
                          <w:marTop w:val="0"/>
                          <w:marBottom w:val="0"/>
                          <w:divBdr>
                            <w:top w:val="dashed" w:sz="2" w:space="0" w:color="FFFFFF"/>
                            <w:left w:val="dashed" w:sz="2" w:space="0" w:color="FFFFFF"/>
                            <w:bottom w:val="dashed" w:sz="2" w:space="0" w:color="FFFFFF"/>
                            <w:right w:val="dashed" w:sz="2" w:space="0" w:color="FFFFFF"/>
                          </w:divBdr>
                        </w:div>
                        <w:div w:id="1336149467">
                          <w:marLeft w:val="0"/>
                          <w:marRight w:val="0"/>
                          <w:marTop w:val="0"/>
                          <w:marBottom w:val="0"/>
                          <w:divBdr>
                            <w:top w:val="dashed" w:sz="2" w:space="0" w:color="FFFFFF"/>
                            <w:left w:val="dashed" w:sz="2" w:space="0" w:color="FFFFFF"/>
                            <w:bottom w:val="dashed" w:sz="2" w:space="0" w:color="FFFFFF"/>
                            <w:right w:val="dashed" w:sz="2" w:space="0" w:color="FFFFFF"/>
                          </w:divBdr>
                        </w:div>
                        <w:div w:id="1034698365">
                          <w:marLeft w:val="0"/>
                          <w:marRight w:val="0"/>
                          <w:marTop w:val="0"/>
                          <w:marBottom w:val="0"/>
                          <w:divBdr>
                            <w:top w:val="dashed" w:sz="2" w:space="0" w:color="FFFFFF"/>
                            <w:left w:val="dashed" w:sz="2" w:space="0" w:color="FFFFFF"/>
                            <w:bottom w:val="dashed" w:sz="2" w:space="0" w:color="FFFFFF"/>
                            <w:right w:val="dashed" w:sz="2" w:space="0" w:color="FFFFFF"/>
                          </w:divBdr>
                        </w:div>
                        <w:div w:id="1814715781">
                          <w:marLeft w:val="0"/>
                          <w:marRight w:val="0"/>
                          <w:marTop w:val="0"/>
                          <w:marBottom w:val="0"/>
                          <w:divBdr>
                            <w:top w:val="dashed" w:sz="2" w:space="0" w:color="FFFFFF"/>
                            <w:left w:val="dashed" w:sz="2" w:space="0" w:color="FFFFFF"/>
                            <w:bottom w:val="dashed" w:sz="2" w:space="0" w:color="FFFFFF"/>
                            <w:right w:val="dashed" w:sz="2" w:space="0" w:color="FFFFFF"/>
                          </w:divBdr>
                        </w:div>
                        <w:div w:id="1348215344">
                          <w:marLeft w:val="0"/>
                          <w:marRight w:val="0"/>
                          <w:marTop w:val="0"/>
                          <w:marBottom w:val="0"/>
                          <w:divBdr>
                            <w:top w:val="dashed" w:sz="2" w:space="0" w:color="FFFFFF"/>
                            <w:left w:val="dashed" w:sz="2" w:space="0" w:color="FFFFFF"/>
                            <w:bottom w:val="dashed" w:sz="2" w:space="0" w:color="FFFFFF"/>
                            <w:right w:val="dashed" w:sz="2" w:space="0" w:color="FFFFFF"/>
                          </w:divBdr>
                        </w:div>
                        <w:div w:id="464080092">
                          <w:marLeft w:val="0"/>
                          <w:marRight w:val="0"/>
                          <w:marTop w:val="0"/>
                          <w:marBottom w:val="0"/>
                          <w:divBdr>
                            <w:top w:val="dashed" w:sz="2" w:space="0" w:color="FFFFFF"/>
                            <w:left w:val="dashed" w:sz="2" w:space="0" w:color="FFFFFF"/>
                            <w:bottom w:val="dashed" w:sz="2" w:space="0" w:color="FFFFFF"/>
                            <w:right w:val="dashed" w:sz="2" w:space="0" w:color="FFFFFF"/>
                          </w:divBdr>
                        </w:div>
                        <w:div w:id="870652205">
                          <w:marLeft w:val="0"/>
                          <w:marRight w:val="0"/>
                          <w:marTop w:val="0"/>
                          <w:marBottom w:val="0"/>
                          <w:divBdr>
                            <w:top w:val="dashed" w:sz="2" w:space="0" w:color="FFFFFF"/>
                            <w:left w:val="dashed" w:sz="2" w:space="0" w:color="FFFFFF"/>
                            <w:bottom w:val="dashed" w:sz="2" w:space="0" w:color="FFFFFF"/>
                            <w:right w:val="dashed" w:sz="2" w:space="0" w:color="FFFFFF"/>
                          </w:divBdr>
                        </w:div>
                        <w:div w:id="1628272824">
                          <w:marLeft w:val="0"/>
                          <w:marRight w:val="0"/>
                          <w:marTop w:val="0"/>
                          <w:marBottom w:val="0"/>
                          <w:divBdr>
                            <w:top w:val="dashed" w:sz="2" w:space="0" w:color="FFFFFF"/>
                            <w:left w:val="dashed" w:sz="2" w:space="0" w:color="FFFFFF"/>
                            <w:bottom w:val="dashed" w:sz="2" w:space="0" w:color="FFFFFF"/>
                            <w:right w:val="dashed" w:sz="2" w:space="0" w:color="FFFFFF"/>
                          </w:divBdr>
                        </w:div>
                        <w:div w:id="1508328666">
                          <w:marLeft w:val="0"/>
                          <w:marRight w:val="0"/>
                          <w:marTop w:val="0"/>
                          <w:marBottom w:val="0"/>
                          <w:divBdr>
                            <w:top w:val="dashed" w:sz="2" w:space="0" w:color="FFFFFF"/>
                            <w:left w:val="dashed" w:sz="2" w:space="0" w:color="FFFFFF"/>
                            <w:bottom w:val="dashed" w:sz="2" w:space="0" w:color="FFFFFF"/>
                            <w:right w:val="dashed" w:sz="2" w:space="0" w:color="FFFFFF"/>
                          </w:divBdr>
                        </w:div>
                        <w:div w:id="1790857864">
                          <w:marLeft w:val="0"/>
                          <w:marRight w:val="0"/>
                          <w:marTop w:val="0"/>
                          <w:marBottom w:val="0"/>
                          <w:divBdr>
                            <w:top w:val="dashed" w:sz="2" w:space="0" w:color="FFFFFF"/>
                            <w:left w:val="dashed" w:sz="2" w:space="0" w:color="FFFFFF"/>
                            <w:bottom w:val="dashed" w:sz="2" w:space="0" w:color="FFFFFF"/>
                            <w:right w:val="dashed" w:sz="2" w:space="0" w:color="FFFFFF"/>
                          </w:divBdr>
                        </w:div>
                        <w:div w:id="1499492590">
                          <w:marLeft w:val="0"/>
                          <w:marRight w:val="0"/>
                          <w:marTop w:val="0"/>
                          <w:marBottom w:val="0"/>
                          <w:divBdr>
                            <w:top w:val="dashed" w:sz="2" w:space="0" w:color="FFFFFF"/>
                            <w:left w:val="dashed" w:sz="2" w:space="0" w:color="FFFFFF"/>
                            <w:bottom w:val="dashed" w:sz="2" w:space="0" w:color="FFFFFF"/>
                            <w:right w:val="dashed" w:sz="2" w:space="0" w:color="FFFFFF"/>
                          </w:divBdr>
                        </w:div>
                        <w:div w:id="2063282296">
                          <w:marLeft w:val="0"/>
                          <w:marRight w:val="0"/>
                          <w:marTop w:val="0"/>
                          <w:marBottom w:val="0"/>
                          <w:divBdr>
                            <w:top w:val="dashed" w:sz="2" w:space="0" w:color="FFFFFF"/>
                            <w:left w:val="dashed" w:sz="2" w:space="0" w:color="FFFFFF"/>
                            <w:bottom w:val="dashed" w:sz="2" w:space="0" w:color="FFFFFF"/>
                            <w:right w:val="dashed" w:sz="2" w:space="0" w:color="FFFFFF"/>
                          </w:divBdr>
                        </w:div>
                        <w:div w:id="191772374">
                          <w:marLeft w:val="0"/>
                          <w:marRight w:val="0"/>
                          <w:marTop w:val="0"/>
                          <w:marBottom w:val="0"/>
                          <w:divBdr>
                            <w:top w:val="dashed" w:sz="2" w:space="0" w:color="FFFFFF"/>
                            <w:left w:val="dashed" w:sz="2" w:space="0" w:color="FFFFFF"/>
                            <w:bottom w:val="dashed" w:sz="2" w:space="0" w:color="FFFFFF"/>
                            <w:right w:val="dashed" w:sz="2" w:space="0" w:color="FFFFFF"/>
                          </w:divBdr>
                        </w:div>
                        <w:div w:id="1120803966">
                          <w:marLeft w:val="0"/>
                          <w:marRight w:val="0"/>
                          <w:marTop w:val="0"/>
                          <w:marBottom w:val="0"/>
                          <w:divBdr>
                            <w:top w:val="dashed" w:sz="2" w:space="0" w:color="FFFFFF"/>
                            <w:left w:val="dashed" w:sz="2" w:space="0" w:color="FFFFFF"/>
                            <w:bottom w:val="dashed" w:sz="2" w:space="0" w:color="FFFFFF"/>
                            <w:right w:val="dashed" w:sz="2" w:space="0" w:color="FFFFFF"/>
                          </w:divBdr>
                        </w:div>
                        <w:div w:id="811291058">
                          <w:marLeft w:val="0"/>
                          <w:marRight w:val="0"/>
                          <w:marTop w:val="0"/>
                          <w:marBottom w:val="0"/>
                          <w:divBdr>
                            <w:top w:val="dashed" w:sz="2" w:space="0" w:color="FFFFFF"/>
                            <w:left w:val="dashed" w:sz="2" w:space="0" w:color="FFFFFF"/>
                            <w:bottom w:val="dashed" w:sz="2" w:space="0" w:color="FFFFFF"/>
                            <w:right w:val="dashed" w:sz="2" w:space="0" w:color="FFFFFF"/>
                          </w:divBdr>
                        </w:div>
                        <w:div w:id="751052616">
                          <w:marLeft w:val="0"/>
                          <w:marRight w:val="0"/>
                          <w:marTop w:val="0"/>
                          <w:marBottom w:val="0"/>
                          <w:divBdr>
                            <w:top w:val="dashed" w:sz="2" w:space="0" w:color="FFFFFF"/>
                            <w:left w:val="dashed" w:sz="2" w:space="0" w:color="FFFFFF"/>
                            <w:bottom w:val="dashed" w:sz="2" w:space="0" w:color="FFFFFF"/>
                            <w:right w:val="dashed" w:sz="2" w:space="0" w:color="FFFFFF"/>
                          </w:divBdr>
                        </w:div>
                        <w:div w:id="308942777">
                          <w:marLeft w:val="0"/>
                          <w:marRight w:val="0"/>
                          <w:marTop w:val="0"/>
                          <w:marBottom w:val="0"/>
                          <w:divBdr>
                            <w:top w:val="dashed" w:sz="2" w:space="0" w:color="FFFFFF"/>
                            <w:left w:val="dashed" w:sz="2" w:space="0" w:color="FFFFFF"/>
                            <w:bottom w:val="dashed" w:sz="2" w:space="0" w:color="FFFFFF"/>
                            <w:right w:val="dashed" w:sz="2" w:space="0" w:color="FFFFFF"/>
                          </w:divBdr>
                        </w:div>
                        <w:div w:id="598680130">
                          <w:marLeft w:val="0"/>
                          <w:marRight w:val="0"/>
                          <w:marTop w:val="0"/>
                          <w:marBottom w:val="0"/>
                          <w:divBdr>
                            <w:top w:val="dashed" w:sz="2" w:space="0" w:color="FFFFFF"/>
                            <w:left w:val="dashed" w:sz="2" w:space="0" w:color="FFFFFF"/>
                            <w:bottom w:val="dashed" w:sz="2" w:space="0" w:color="FFFFFF"/>
                            <w:right w:val="dashed" w:sz="2" w:space="0" w:color="FFFFFF"/>
                          </w:divBdr>
                        </w:div>
                        <w:div w:id="1151681042">
                          <w:marLeft w:val="0"/>
                          <w:marRight w:val="0"/>
                          <w:marTop w:val="0"/>
                          <w:marBottom w:val="0"/>
                          <w:divBdr>
                            <w:top w:val="dashed" w:sz="2" w:space="0" w:color="FFFFFF"/>
                            <w:left w:val="dashed" w:sz="2" w:space="0" w:color="FFFFFF"/>
                            <w:bottom w:val="dashed" w:sz="2" w:space="0" w:color="FFFFFF"/>
                            <w:right w:val="dashed" w:sz="2" w:space="0" w:color="FFFFFF"/>
                          </w:divBdr>
                        </w:div>
                        <w:div w:id="1064911098">
                          <w:marLeft w:val="0"/>
                          <w:marRight w:val="0"/>
                          <w:marTop w:val="0"/>
                          <w:marBottom w:val="0"/>
                          <w:divBdr>
                            <w:top w:val="dashed" w:sz="2" w:space="0" w:color="FFFFFF"/>
                            <w:left w:val="dashed" w:sz="2" w:space="0" w:color="FFFFFF"/>
                            <w:bottom w:val="dashed" w:sz="2" w:space="0" w:color="FFFFFF"/>
                            <w:right w:val="dashed" w:sz="2" w:space="0" w:color="FFFFFF"/>
                          </w:divBdr>
                        </w:div>
                        <w:div w:id="1372147950">
                          <w:marLeft w:val="0"/>
                          <w:marRight w:val="0"/>
                          <w:marTop w:val="0"/>
                          <w:marBottom w:val="0"/>
                          <w:divBdr>
                            <w:top w:val="dashed" w:sz="2" w:space="0" w:color="FFFFFF"/>
                            <w:left w:val="dashed" w:sz="2" w:space="0" w:color="FFFFFF"/>
                            <w:bottom w:val="dashed" w:sz="2" w:space="0" w:color="FFFFFF"/>
                            <w:right w:val="dashed" w:sz="2" w:space="0" w:color="FFFFFF"/>
                          </w:divBdr>
                        </w:div>
                        <w:div w:id="1242522207">
                          <w:marLeft w:val="0"/>
                          <w:marRight w:val="0"/>
                          <w:marTop w:val="0"/>
                          <w:marBottom w:val="0"/>
                          <w:divBdr>
                            <w:top w:val="dashed" w:sz="2" w:space="0" w:color="FFFFFF"/>
                            <w:left w:val="dashed" w:sz="2" w:space="0" w:color="FFFFFF"/>
                            <w:bottom w:val="dashed" w:sz="2" w:space="0" w:color="FFFFFF"/>
                            <w:right w:val="dashed" w:sz="2" w:space="0" w:color="FFFFFF"/>
                          </w:divBdr>
                        </w:div>
                        <w:div w:id="2083670782">
                          <w:marLeft w:val="0"/>
                          <w:marRight w:val="0"/>
                          <w:marTop w:val="0"/>
                          <w:marBottom w:val="0"/>
                          <w:divBdr>
                            <w:top w:val="dashed" w:sz="2" w:space="0" w:color="FFFFFF"/>
                            <w:left w:val="dashed" w:sz="2" w:space="0" w:color="FFFFFF"/>
                            <w:bottom w:val="dashed" w:sz="2" w:space="0" w:color="FFFFFF"/>
                            <w:right w:val="dashed" w:sz="2" w:space="0" w:color="FFFFFF"/>
                          </w:divBdr>
                        </w:div>
                        <w:div w:id="386992609">
                          <w:marLeft w:val="0"/>
                          <w:marRight w:val="0"/>
                          <w:marTop w:val="0"/>
                          <w:marBottom w:val="0"/>
                          <w:divBdr>
                            <w:top w:val="dashed" w:sz="2" w:space="0" w:color="FFFFFF"/>
                            <w:left w:val="dashed" w:sz="2" w:space="0" w:color="FFFFFF"/>
                            <w:bottom w:val="dashed" w:sz="2" w:space="0" w:color="FFFFFF"/>
                            <w:right w:val="dashed" w:sz="2" w:space="0" w:color="FFFFFF"/>
                          </w:divBdr>
                        </w:div>
                        <w:div w:id="165022304">
                          <w:marLeft w:val="0"/>
                          <w:marRight w:val="0"/>
                          <w:marTop w:val="0"/>
                          <w:marBottom w:val="0"/>
                          <w:divBdr>
                            <w:top w:val="dashed" w:sz="2" w:space="0" w:color="FFFFFF"/>
                            <w:left w:val="dashed" w:sz="2" w:space="0" w:color="FFFFFF"/>
                            <w:bottom w:val="dashed" w:sz="2" w:space="0" w:color="FFFFFF"/>
                            <w:right w:val="dashed" w:sz="2" w:space="0" w:color="FFFFFF"/>
                          </w:divBdr>
                        </w:div>
                        <w:div w:id="221714291">
                          <w:marLeft w:val="0"/>
                          <w:marRight w:val="0"/>
                          <w:marTop w:val="0"/>
                          <w:marBottom w:val="0"/>
                          <w:divBdr>
                            <w:top w:val="dashed" w:sz="2" w:space="0" w:color="FFFFFF"/>
                            <w:left w:val="dashed" w:sz="2" w:space="0" w:color="FFFFFF"/>
                            <w:bottom w:val="dashed" w:sz="2" w:space="0" w:color="FFFFFF"/>
                            <w:right w:val="dashed" w:sz="2" w:space="0" w:color="FFFFFF"/>
                          </w:divBdr>
                        </w:div>
                        <w:div w:id="441268039">
                          <w:marLeft w:val="0"/>
                          <w:marRight w:val="0"/>
                          <w:marTop w:val="0"/>
                          <w:marBottom w:val="0"/>
                          <w:divBdr>
                            <w:top w:val="dashed" w:sz="2" w:space="0" w:color="FFFFFF"/>
                            <w:left w:val="dashed" w:sz="2" w:space="0" w:color="FFFFFF"/>
                            <w:bottom w:val="dashed" w:sz="2" w:space="0" w:color="FFFFFF"/>
                            <w:right w:val="dashed" w:sz="2" w:space="0" w:color="FFFFFF"/>
                          </w:divBdr>
                        </w:div>
                        <w:div w:id="1022898172">
                          <w:marLeft w:val="0"/>
                          <w:marRight w:val="0"/>
                          <w:marTop w:val="0"/>
                          <w:marBottom w:val="0"/>
                          <w:divBdr>
                            <w:top w:val="dashed" w:sz="2" w:space="0" w:color="FFFFFF"/>
                            <w:left w:val="dashed" w:sz="2" w:space="0" w:color="FFFFFF"/>
                            <w:bottom w:val="dashed" w:sz="2" w:space="0" w:color="FFFFFF"/>
                            <w:right w:val="dashed" w:sz="2" w:space="0" w:color="FFFFFF"/>
                          </w:divBdr>
                        </w:div>
                        <w:div w:id="1538396129">
                          <w:marLeft w:val="0"/>
                          <w:marRight w:val="0"/>
                          <w:marTop w:val="0"/>
                          <w:marBottom w:val="0"/>
                          <w:divBdr>
                            <w:top w:val="dashed" w:sz="2" w:space="0" w:color="FFFFFF"/>
                            <w:left w:val="dashed" w:sz="2" w:space="0" w:color="FFFFFF"/>
                            <w:bottom w:val="dashed" w:sz="2" w:space="0" w:color="FFFFFF"/>
                            <w:right w:val="dashed" w:sz="2" w:space="0" w:color="FFFFFF"/>
                          </w:divBdr>
                        </w:div>
                        <w:div w:id="814834079">
                          <w:marLeft w:val="0"/>
                          <w:marRight w:val="0"/>
                          <w:marTop w:val="0"/>
                          <w:marBottom w:val="0"/>
                          <w:divBdr>
                            <w:top w:val="dashed" w:sz="2" w:space="0" w:color="FFFFFF"/>
                            <w:left w:val="dashed" w:sz="2" w:space="0" w:color="FFFFFF"/>
                            <w:bottom w:val="dashed" w:sz="2" w:space="0" w:color="FFFFFF"/>
                            <w:right w:val="dashed" w:sz="2" w:space="0" w:color="FFFFFF"/>
                          </w:divBdr>
                        </w:div>
                        <w:div w:id="857547748">
                          <w:marLeft w:val="0"/>
                          <w:marRight w:val="0"/>
                          <w:marTop w:val="0"/>
                          <w:marBottom w:val="0"/>
                          <w:divBdr>
                            <w:top w:val="dashed" w:sz="2" w:space="0" w:color="FFFFFF"/>
                            <w:left w:val="dashed" w:sz="2" w:space="0" w:color="FFFFFF"/>
                            <w:bottom w:val="dashed" w:sz="2" w:space="0" w:color="FFFFFF"/>
                            <w:right w:val="dashed" w:sz="2" w:space="0" w:color="FFFFFF"/>
                          </w:divBdr>
                        </w:div>
                        <w:div w:id="24408447">
                          <w:marLeft w:val="0"/>
                          <w:marRight w:val="0"/>
                          <w:marTop w:val="0"/>
                          <w:marBottom w:val="0"/>
                          <w:divBdr>
                            <w:top w:val="dashed" w:sz="2" w:space="0" w:color="FFFFFF"/>
                            <w:left w:val="dashed" w:sz="2" w:space="0" w:color="FFFFFF"/>
                            <w:bottom w:val="dashed" w:sz="2" w:space="0" w:color="FFFFFF"/>
                            <w:right w:val="dashed" w:sz="2" w:space="0" w:color="FFFFFF"/>
                          </w:divBdr>
                        </w:div>
                        <w:div w:id="1081178327">
                          <w:marLeft w:val="0"/>
                          <w:marRight w:val="0"/>
                          <w:marTop w:val="0"/>
                          <w:marBottom w:val="0"/>
                          <w:divBdr>
                            <w:top w:val="dashed" w:sz="2" w:space="0" w:color="FFFFFF"/>
                            <w:left w:val="dashed" w:sz="2" w:space="0" w:color="FFFFFF"/>
                            <w:bottom w:val="dashed" w:sz="2" w:space="0" w:color="FFFFFF"/>
                            <w:right w:val="dashed" w:sz="2" w:space="0" w:color="FFFFFF"/>
                          </w:divBdr>
                        </w:div>
                        <w:div w:id="2080204455">
                          <w:marLeft w:val="0"/>
                          <w:marRight w:val="0"/>
                          <w:marTop w:val="0"/>
                          <w:marBottom w:val="0"/>
                          <w:divBdr>
                            <w:top w:val="dashed" w:sz="2" w:space="0" w:color="FFFFFF"/>
                            <w:left w:val="dashed" w:sz="2" w:space="0" w:color="FFFFFF"/>
                            <w:bottom w:val="dashed" w:sz="2" w:space="0" w:color="FFFFFF"/>
                            <w:right w:val="dashed" w:sz="2" w:space="0" w:color="FFFFFF"/>
                          </w:divBdr>
                        </w:div>
                        <w:div w:id="1214998810">
                          <w:marLeft w:val="0"/>
                          <w:marRight w:val="0"/>
                          <w:marTop w:val="0"/>
                          <w:marBottom w:val="0"/>
                          <w:divBdr>
                            <w:top w:val="dashed" w:sz="2" w:space="0" w:color="FFFFFF"/>
                            <w:left w:val="dashed" w:sz="2" w:space="0" w:color="FFFFFF"/>
                            <w:bottom w:val="dashed" w:sz="2" w:space="0" w:color="FFFFFF"/>
                            <w:right w:val="dashed" w:sz="2" w:space="0" w:color="FFFFFF"/>
                          </w:divBdr>
                        </w:div>
                        <w:div w:id="520776411">
                          <w:marLeft w:val="0"/>
                          <w:marRight w:val="0"/>
                          <w:marTop w:val="0"/>
                          <w:marBottom w:val="0"/>
                          <w:divBdr>
                            <w:top w:val="dashed" w:sz="2" w:space="0" w:color="FFFFFF"/>
                            <w:left w:val="dashed" w:sz="2" w:space="0" w:color="FFFFFF"/>
                            <w:bottom w:val="dashed" w:sz="2" w:space="0" w:color="FFFFFF"/>
                            <w:right w:val="dashed" w:sz="2" w:space="0" w:color="FFFFFF"/>
                          </w:divBdr>
                        </w:div>
                        <w:div w:id="1753042115">
                          <w:marLeft w:val="0"/>
                          <w:marRight w:val="0"/>
                          <w:marTop w:val="0"/>
                          <w:marBottom w:val="0"/>
                          <w:divBdr>
                            <w:top w:val="dashed" w:sz="2" w:space="0" w:color="FFFFFF"/>
                            <w:left w:val="dashed" w:sz="2" w:space="0" w:color="FFFFFF"/>
                            <w:bottom w:val="dashed" w:sz="2" w:space="0" w:color="FFFFFF"/>
                            <w:right w:val="dashed" w:sz="2" w:space="0" w:color="FFFFFF"/>
                          </w:divBdr>
                        </w:div>
                        <w:div w:id="1661420484">
                          <w:marLeft w:val="0"/>
                          <w:marRight w:val="0"/>
                          <w:marTop w:val="0"/>
                          <w:marBottom w:val="0"/>
                          <w:divBdr>
                            <w:top w:val="dashed" w:sz="2" w:space="0" w:color="FFFFFF"/>
                            <w:left w:val="dashed" w:sz="2" w:space="0" w:color="FFFFFF"/>
                            <w:bottom w:val="dashed" w:sz="2" w:space="0" w:color="FFFFFF"/>
                            <w:right w:val="dashed" w:sz="2" w:space="0" w:color="FFFFFF"/>
                          </w:divBdr>
                        </w:div>
                        <w:div w:id="1535655536">
                          <w:marLeft w:val="0"/>
                          <w:marRight w:val="0"/>
                          <w:marTop w:val="0"/>
                          <w:marBottom w:val="0"/>
                          <w:divBdr>
                            <w:top w:val="dashed" w:sz="2" w:space="0" w:color="FFFFFF"/>
                            <w:left w:val="dashed" w:sz="2" w:space="0" w:color="FFFFFF"/>
                            <w:bottom w:val="dashed" w:sz="2" w:space="0" w:color="FFFFFF"/>
                            <w:right w:val="dashed" w:sz="2" w:space="0" w:color="FFFFFF"/>
                          </w:divBdr>
                        </w:div>
                        <w:div w:id="1516916654">
                          <w:marLeft w:val="0"/>
                          <w:marRight w:val="0"/>
                          <w:marTop w:val="0"/>
                          <w:marBottom w:val="0"/>
                          <w:divBdr>
                            <w:top w:val="dashed" w:sz="2" w:space="0" w:color="FFFFFF"/>
                            <w:left w:val="dashed" w:sz="2" w:space="0" w:color="FFFFFF"/>
                            <w:bottom w:val="dashed" w:sz="2" w:space="0" w:color="FFFFFF"/>
                            <w:right w:val="dashed" w:sz="2" w:space="0" w:color="FFFFFF"/>
                          </w:divBdr>
                        </w:div>
                        <w:div w:id="1871335523">
                          <w:marLeft w:val="0"/>
                          <w:marRight w:val="0"/>
                          <w:marTop w:val="0"/>
                          <w:marBottom w:val="0"/>
                          <w:divBdr>
                            <w:top w:val="dashed" w:sz="2" w:space="0" w:color="FFFFFF"/>
                            <w:left w:val="dashed" w:sz="2" w:space="0" w:color="FFFFFF"/>
                            <w:bottom w:val="dashed" w:sz="2" w:space="0" w:color="FFFFFF"/>
                            <w:right w:val="dashed" w:sz="2" w:space="0" w:color="FFFFFF"/>
                          </w:divBdr>
                        </w:div>
                        <w:div w:id="420101217">
                          <w:marLeft w:val="0"/>
                          <w:marRight w:val="0"/>
                          <w:marTop w:val="0"/>
                          <w:marBottom w:val="0"/>
                          <w:divBdr>
                            <w:top w:val="dashed" w:sz="2" w:space="0" w:color="FFFFFF"/>
                            <w:left w:val="dashed" w:sz="2" w:space="0" w:color="FFFFFF"/>
                            <w:bottom w:val="dashed" w:sz="2" w:space="0" w:color="FFFFFF"/>
                            <w:right w:val="dashed" w:sz="2" w:space="0" w:color="FFFFFF"/>
                          </w:divBdr>
                        </w:div>
                        <w:div w:id="1671827937">
                          <w:marLeft w:val="0"/>
                          <w:marRight w:val="0"/>
                          <w:marTop w:val="0"/>
                          <w:marBottom w:val="0"/>
                          <w:divBdr>
                            <w:top w:val="dashed" w:sz="2" w:space="0" w:color="FFFFFF"/>
                            <w:left w:val="dashed" w:sz="2" w:space="0" w:color="FFFFFF"/>
                            <w:bottom w:val="dashed" w:sz="2" w:space="0" w:color="FFFFFF"/>
                            <w:right w:val="dashed" w:sz="2" w:space="0" w:color="FFFFFF"/>
                          </w:divBdr>
                        </w:div>
                        <w:div w:id="1992976648">
                          <w:marLeft w:val="0"/>
                          <w:marRight w:val="0"/>
                          <w:marTop w:val="0"/>
                          <w:marBottom w:val="0"/>
                          <w:divBdr>
                            <w:top w:val="dashed" w:sz="2" w:space="0" w:color="FFFFFF"/>
                            <w:left w:val="dashed" w:sz="2" w:space="0" w:color="FFFFFF"/>
                            <w:bottom w:val="dashed" w:sz="2" w:space="0" w:color="FFFFFF"/>
                            <w:right w:val="dashed" w:sz="2" w:space="0" w:color="FFFFFF"/>
                          </w:divBdr>
                        </w:div>
                        <w:div w:id="31852067">
                          <w:marLeft w:val="0"/>
                          <w:marRight w:val="0"/>
                          <w:marTop w:val="0"/>
                          <w:marBottom w:val="0"/>
                          <w:divBdr>
                            <w:top w:val="dashed" w:sz="2" w:space="0" w:color="FFFFFF"/>
                            <w:left w:val="dashed" w:sz="2" w:space="0" w:color="FFFFFF"/>
                            <w:bottom w:val="dashed" w:sz="2" w:space="0" w:color="FFFFFF"/>
                            <w:right w:val="dashed" w:sz="2" w:space="0" w:color="FFFFFF"/>
                          </w:divBdr>
                        </w:div>
                        <w:div w:id="1741713486">
                          <w:marLeft w:val="0"/>
                          <w:marRight w:val="0"/>
                          <w:marTop w:val="0"/>
                          <w:marBottom w:val="0"/>
                          <w:divBdr>
                            <w:top w:val="dashed" w:sz="2" w:space="0" w:color="FFFFFF"/>
                            <w:left w:val="dashed" w:sz="2" w:space="0" w:color="FFFFFF"/>
                            <w:bottom w:val="dashed" w:sz="2" w:space="0" w:color="FFFFFF"/>
                            <w:right w:val="dashed" w:sz="2" w:space="0" w:color="FFFFFF"/>
                          </w:divBdr>
                        </w:div>
                        <w:div w:id="420568956">
                          <w:marLeft w:val="0"/>
                          <w:marRight w:val="0"/>
                          <w:marTop w:val="0"/>
                          <w:marBottom w:val="0"/>
                          <w:divBdr>
                            <w:top w:val="dashed" w:sz="2" w:space="0" w:color="FFFFFF"/>
                            <w:left w:val="dashed" w:sz="2" w:space="0" w:color="FFFFFF"/>
                            <w:bottom w:val="dashed" w:sz="2" w:space="0" w:color="FFFFFF"/>
                            <w:right w:val="dashed" w:sz="2" w:space="0" w:color="FFFFFF"/>
                          </w:divBdr>
                        </w:div>
                        <w:div w:id="1204562909">
                          <w:marLeft w:val="0"/>
                          <w:marRight w:val="0"/>
                          <w:marTop w:val="0"/>
                          <w:marBottom w:val="0"/>
                          <w:divBdr>
                            <w:top w:val="dashed" w:sz="2" w:space="0" w:color="FFFFFF"/>
                            <w:left w:val="dashed" w:sz="2" w:space="0" w:color="FFFFFF"/>
                            <w:bottom w:val="dashed" w:sz="2" w:space="0" w:color="FFFFFF"/>
                            <w:right w:val="dashed" w:sz="2" w:space="0" w:color="FFFFFF"/>
                          </w:divBdr>
                        </w:div>
                        <w:div w:id="1071806101">
                          <w:marLeft w:val="0"/>
                          <w:marRight w:val="0"/>
                          <w:marTop w:val="0"/>
                          <w:marBottom w:val="0"/>
                          <w:divBdr>
                            <w:top w:val="dashed" w:sz="2" w:space="0" w:color="FFFFFF"/>
                            <w:left w:val="dashed" w:sz="2" w:space="0" w:color="FFFFFF"/>
                            <w:bottom w:val="dashed" w:sz="2" w:space="0" w:color="FFFFFF"/>
                            <w:right w:val="dashed" w:sz="2" w:space="0" w:color="FFFFFF"/>
                          </w:divBdr>
                        </w:div>
                        <w:div w:id="1313757715">
                          <w:marLeft w:val="0"/>
                          <w:marRight w:val="0"/>
                          <w:marTop w:val="0"/>
                          <w:marBottom w:val="0"/>
                          <w:divBdr>
                            <w:top w:val="dashed" w:sz="2" w:space="0" w:color="FFFFFF"/>
                            <w:left w:val="dashed" w:sz="2" w:space="0" w:color="FFFFFF"/>
                            <w:bottom w:val="dashed" w:sz="2" w:space="0" w:color="FFFFFF"/>
                            <w:right w:val="dashed" w:sz="2" w:space="0" w:color="FFFFFF"/>
                          </w:divBdr>
                        </w:div>
                        <w:div w:id="1023677543">
                          <w:marLeft w:val="0"/>
                          <w:marRight w:val="0"/>
                          <w:marTop w:val="0"/>
                          <w:marBottom w:val="0"/>
                          <w:divBdr>
                            <w:top w:val="dashed" w:sz="2" w:space="0" w:color="FFFFFF"/>
                            <w:left w:val="dashed" w:sz="2" w:space="0" w:color="FFFFFF"/>
                            <w:bottom w:val="dashed" w:sz="2" w:space="0" w:color="FFFFFF"/>
                            <w:right w:val="dashed" w:sz="2" w:space="0" w:color="FFFFFF"/>
                          </w:divBdr>
                        </w:div>
                        <w:div w:id="1311054042">
                          <w:marLeft w:val="0"/>
                          <w:marRight w:val="0"/>
                          <w:marTop w:val="0"/>
                          <w:marBottom w:val="0"/>
                          <w:divBdr>
                            <w:top w:val="dashed" w:sz="2" w:space="0" w:color="FFFFFF"/>
                            <w:left w:val="dashed" w:sz="2" w:space="0" w:color="FFFFFF"/>
                            <w:bottom w:val="dashed" w:sz="2" w:space="0" w:color="FFFFFF"/>
                            <w:right w:val="dashed" w:sz="2" w:space="0" w:color="FFFFFF"/>
                          </w:divBdr>
                        </w:div>
                        <w:div w:id="1776637537">
                          <w:marLeft w:val="0"/>
                          <w:marRight w:val="0"/>
                          <w:marTop w:val="0"/>
                          <w:marBottom w:val="0"/>
                          <w:divBdr>
                            <w:top w:val="dashed" w:sz="2" w:space="0" w:color="FFFFFF"/>
                            <w:left w:val="dashed" w:sz="2" w:space="0" w:color="FFFFFF"/>
                            <w:bottom w:val="dashed" w:sz="2" w:space="0" w:color="FFFFFF"/>
                            <w:right w:val="dashed" w:sz="2" w:space="0" w:color="FFFFFF"/>
                          </w:divBdr>
                        </w:div>
                        <w:div w:id="2011247658">
                          <w:marLeft w:val="0"/>
                          <w:marRight w:val="0"/>
                          <w:marTop w:val="0"/>
                          <w:marBottom w:val="0"/>
                          <w:divBdr>
                            <w:top w:val="dashed" w:sz="2" w:space="0" w:color="FFFFFF"/>
                            <w:left w:val="dashed" w:sz="2" w:space="0" w:color="FFFFFF"/>
                            <w:bottom w:val="dashed" w:sz="2" w:space="0" w:color="FFFFFF"/>
                            <w:right w:val="dashed" w:sz="2" w:space="0" w:color="FFFFFF"/>
                          </w:divBdr>
                        </w:div>
                        <w:div w:id="1044066611">
                          <w:marLeft w:val="0"/>
                          <w:marRight w:val="0"/>
                          <w:marTop w:val="0"/>
                          <w:marBottom w:val="0"/>
                          <w:divBdr>
                            <w:top w:val="dashed" w:sz="2" w:space="0" w:color="FFFFFF"/>
                            <w:left w:val="dashed" w:sz="2" w:space="0" w:color="FFFFFF"/>
                            <w:bottom w:val="dashed" w:sz="2" w:space="0" w:color="FFFFFF"/>
                            <w:right w:val="dashed" w:sz="2" w:space="0" w:color="FFFFFF"/>
                          </w:divBdr>
                        </w:div>
                        <w:div w:id="107242417">
                          <w:marLeft w:val="0"/>
                          <w:marRight w:val="0"/>
                          <w:marTop w:val="0"/>
                          <w:marBottom w:val="0"/>
                          <w:divBdr>
                            <w:top w:val="dashed" w:sz="2" w:space="0" w:color="FFFFFF"/>
                            <w:left w:val="dashed" w:sz="2" w:space="0" w:color="FFFFFF"/>
                            <w:bottom w:val="dashed" w:sz="2" w:space="0" w:color="FFFFFF"/>
                            <w:right w:val="dashed" w:sz="2" w:space="0" w:color="FFFFFF"/>
                          </w:divBdr>
                        </w:div>
                        <w:div w:id="392891052">
                          <w:marLeft w:val="0"/>
                          <w:marRight w:val="0"/>
                          <w:marTop w:val="0"/>
                          <w:marBottom w:val="0"/>
                          <w:divBdr>
                            <w:top w:val="dashed" w:sz="2" w:space="0" w:color="FFFFFF"/>
                            <w:left w:val="dashed" w:sz="2" w:space="0" w:color="FFFFFF"/>
                            <w:bottom w:val="dashed" w:sz="2" w:space="0" w:color="FFFFFF"/>
                            <w:right w:val="dashed" w:sz="2" w:space="0" w:color="FFFFFF"/>
                          </w:divBdr>
                        </w:div>
                        <w:div w:id="1625697339">
                          <w:marLeft w:val="0"/>
                          <w:marRight w:val="0"/>
                          <w:marTop w:val="0"/>
                          <w:marBottom w:val="0"/>
                          <w:divBdr>
                            <w:top w:val="dashed" w:sz="2" w:space="0" w:color="FFFFFF"/>
                            <w:left w:val="dashed" w:sz="2" w:space="0" w:color="FFFFFF"/>
                            <w:bottom w:val="dashed" w:sz="2" w:space="0" w:color="FFFFFF"/>
                            <w:right w:val="dashed" w:sz="2" w:space="0" w:color="FFFFFF"/>
                          </w:divBdr>
                        </w:div>
                        <w:div w:id="1641689153">
                          <w:marLeft w:val="0"/>
                          <w:marRight w:val="0"/>
                          <w:marTop w:val="0"/>
                          <w:marBottom w:val="0"/>
                          <w:divBdr>
                            <w:top w:val="dashed" w:sz="2" w:space="0" w:color="FFFFFF"/>
                            <w:left w:val="dashed" w:sz="2" w:space="0" w:color="FFFFFF"/>
                            <w:bottom w:val="dashed" w:sz="2" w:space="0" w:color="FFFFFF"/>
                            <w:right w:val="dashed" w:sz="2" w:space="0" w:color="FFFFFF"/>
                          </w:divBdr>
                        </w:div>
                        <w:div w:id="869495023">
                          <w:marLeft w:val="0"/>
                          <w:marRight w:val="0"/>
                          <w:marTop w:val="0"/>
                          <w:marBottom w:val="0"/>
                          <w:divBdr>
                            <w:top w:val="dashed" w:sz="2" w:space="0" w:color="FFFFFF"/>
                            <w:left w:val="dashed" w:sz="2" w:space="0" w:color="FFFFFF"/>
                            <w:bottom w:val="dashed" w:sz="2" w:space="0" w:color="FFFFFF"/>
                            <w:right w:val="dashed" w:sz="2" w:space="0" w:color="FFFFFF"/>
                          </w:divBdr>
                        </w:div>
                        <w:div w:id="710880166">
                          <w:marLeft w:val="0"/>
                          <w:marRight w:val="0"/>
                          <w:marTop w:val="0"/>
                          <w:marBottom w:val="0"/>
                          <w:divBdr>
                            <w:top w:val="dashed" w:sz="2" w:space="0" w:color="FFFFFF"/>
                            <w:left w:val="dashed" w:sz="2" w:space="0" w:color="FFFFFF"/>
                            <w:bottom w:val="dashed" w:sz="2" w:space="0" w:color="FFFFFF"/>
                            <w:right w:val="dashed" w:sz="2" w:space="0" w:color="FFFFFF"/>
                          </w:divBdr>
                        </w:div>
                        <w:div w:id="526336519">
                          <w:marLeft w:val="0"/>
                          <w:marRight w:val="0"/>
                          <w:marTop w:val="0"/>
                          <w:marBottom w:val="0"/>
                          <w:divBdr>
                            <w:top w:val="dashed" w:sz="2" w:space="0" w:color="FFFFFF"/>
                            <w:left w:val="dashed" w:sz="2" w:space="0" w:color="FFFFFF"/>
                            <w:bottom w:val="dashed" w:sz="2" w:space="0" w:color="FFFFFF"/>
                            <w:right w:val="dashed" w:sz="2" w:space="0" w:color="FFFFFF"/>
                          </w:divBdr>
                        </w:div>
                        <w:div w:id="746539771">
                          <w:marLeft w:val="0"/>
                          <w:marRight w:val="0"/>
                          <w:marTop w:val="0"/>
                          <w:marBottom w:val="0"/>
                          <w:divBdr>
                            <w:top w:val="dashed" w:sz="2" w:space="0" w:color="FFFFFF"/>
                            <w:left w:val="dashed" w:sz="2" w:space="0" w:color="FFFFFF"/>
                            <w:bottom w:val="dashed" w:sz="2" w:space="0" w:color="FFFFFF"/>
                            <w:right w:val="dashed" w:sz="2" w:space="0" w:color="FFFFFF"/>
                          </w:divBdr>
                        </w:div>
                        <w:div w:id="288704536">
                          <w:marLeft w:val="0"/>
                          <w:marRight w:val="0"/>
                          <w:marTop w:val="0"/>
                          <w:marBottom w:val="0"/>
                          <w:divBdr>
                            <w:top w:val="dashed" w:sz="2" w:space="0" w:color="FFFFFF"/>
                            <w:left w:val="dashed" w:sz="2" w:space="0" w:color="FFFFFF"/>
                            <w:bottom w:val="dashed" w:sz="2" w:space="0" w:color="FFFFFF"/>
                            <w:right w:val="dashed" w:sz="2" w:space="0" w:color="FFFFFF"/>
                          </w:divBdr>
                        </w:div>
                        <w:div w:id="1441534878">
                          <w:marLeft w:val="0"/>
                          <w:marRight w:val="0"/>
                          <w:marTop w:val="0"/>
                          <w:marBottom w:val="0"/>
                          <w:divBdr>
                            <w:top w:val="dashed" w:sz="2" w:space="0" w:color="FFFFFF"/>
                            <w:left w:val="dashed" w:sz="2" w:space="0" w:color="FFFFFF"/>
                            <w:bottom w:val="dashed" w:sz="2" w:space="0" w:color="FFFFFF"/>
                            <w:right w:val="dashed" w:sz="2" w:space="0" w:color="FFFFFF"/>
                          </w:divBdr>
                        </w:div>
                        <w:div w:id="603612760">
                          <w:marLeft w:val="0"/>
                          <w:marRight w:val="0"/>
                          <w:marTop w:val="0"/>
                          <w:marBottom w:val="0"/>
                          <w:divBdr>
                            <w:top w:val="dashed" w:sz="2" w:space="0" w:color="FFFFFF"/>
                            <w:left w:val="dashed" w:sz="2" w:space="0" w:color="FFFFFF"/>
                            <w:bottom w:val="dashed" w:sz="2" w:space="0" w:color="FFFFFF"/>
                            <w:right w:val="dashed" w:sz="2" w:space="0" w:color="FFFFFF"/>
                          </w:divBdr>
                        </w:div>
                        <w:div w:id="1596478536">
                          <w:marLeft w:val="0"/>
                          <w:marRight w:val="0"/>
                          <w:marTop w:val="0"/>
                          <w:marBottom w:val="0"/>
                          <w:divBdr>
                            <w:top w:val="dashed" w:sz="2" w:space="0" w:color="FFFFFF"/>
                            <w:left w:val="dashed" w:sz="2" w:space="0" w:color="FFFFFF"/>
                            <w:bottom w:val="dashed" w:sz="2" w:space="0" w:color="FFFFFF"/>
                            <w:right w:val="dashed" w:sz="2" w:space="0" w:color="FFFFFF"/>
                          </w:divBdr>
                        </w:div>
                        <w:div w:id="1728528973">
                          <w:marLeft w:val="0"/>
                          <w:marRight w:val="0"/>
                          <w:marTop w:val="0"/>
                          <w:marBottom w:val="0"/>
                          <w:divBdr>
                            <w:top w:val="dashed" w:sz="2" w:space="0" w:color="FFFFFF"/>
                            <w:left w:val="dashed" w:sz="2" w:space="0" w:color="FFFFFF"/>
                            <w:bottom w:val="dashed" w:sz="2" w:space="0" w:color="FFFFFF"/>
                            <w:right w:val="dashed" w:sz="2" w:space="0" w:color="FFFFFF"/>
                          </w:divBdr>
                        </w:div>
                        <w:div w:id="325403553">
                          <w:marLeft w:val="0"/>
                          <w:marRight w:val="0"/>
                          <w:marTop w:val="0"/>
                          <w:marBottom w:val="0"/>
                          <w:divBdr>
                            <w:top w:val="dashed" w:sz="2" w:space="0" w:color="FFFFFF"/>
                            <w:left w:val="dashed" w:sz="2" w:space="0" w:color="FFFFFF"/>
                            <w:bottom w:val="dashed" w:sz="2" w:space="0" w:color="FFFFFF"/>
                            <w:right w:val="dashed" w:sz="2" w:space="0" w:color="FFFFFF"/>
                          </w:divBdr>
                        </w:div>
                        <w:div w:id="559631959">
                          <w:marLeft w:val="0"/>
                          <w:marRight w:val="0"/>
                          <w:marTop w:val="0"/>
                          <w:marBottom w:val="0"/>
                          <w:divBdr>
                            <w:top w:val="dashed" w:sz="2" w:space="0" w:color="FFFFFF"/>
                            <w:left w:val="dashed" w:sz="2" w:space="0" w:color="FFFFFF"/>
                            <w:bottom w:val="dashed" w:sz="2" w:space="0" w:color="FFFFFF"/>
                            <w:right w:val="dashed" w:sz="2" w:space="0" w:color="FFFFFF"/>
                          </w:divBdr>
                        </w:div>
                        <w:div w:id="1846944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523440">
                      <w:marLeft w:val="0"/>
                      <w:marRight w:val="0"/>
                      <w:marTop w:val="0"/>
                      <w:marBottom w:val="0"/>
                      <w:divBdr>
                        <w:top w:val="dashed" w:sz="2" w:space="0" w:color="FFFFFF"/>
                        <w:left w:val="dashed" w:sz="2" w:space="0" w:color="FFFFFF"/>
                        <w:bottom w:val="dashed" w:sz="2" w:space="0" w:color="FFFFFF"/>
                        <w:right w:val="dashed" w:sz="2" w:space="0" w:color="FFFFFF"/>
                      </w:divBdr>
                    </w:div>
                    <w:div w:id="1586569680">
                      <w:marLeft w:val="0"/>
                      <w:marRight w:val="0"/>
                      <w:marTop w:val="0"/>
                      <w:marBottom w:val="0"/>
                      <w:divBdr>
                        <w:top w:val="dashed" w:sz="2" w:space="0" w:color="FFFFFF"/>
                        <w:left w:val="dashed" w:sz="2" w:space="0" w:color="FFFFFF"/>
                        <w:bottom w:val="dashed" w:sz="2" w:space="0" w:color="FFFFFF"/>
                        <w:right w:val="dashed" w:sz="2" w:space="0" w:color="FFFFFF"/>
                      </w:divBdr>
                      <w:divsChild>
                        <w:div w:id="1832015598">
                          <w:marLeft w:val="0"/>
                          <w:marRight w:val="0"/>
                          <w:marTop w:val="0"/>
                          <w:marBottom w:val="0"/>
                          <w:divBdr>
                            <w:top w:val="dashed" w:sz="2" w:space="0" w:color="FFFFFF"/>
                            <w:left w:val="dashed" w:sz="2" w:space="0" w:color="FFFFFF"/>
                            <w:bottom w:val="dashed" w:sz="2" w:space="0" w:color="FFFFFF"/>
                            <w:right w:val="dashed" w:sz="2" w:space="0" w:color="FFFFFF"/>
                          </w:divBdr>
                        </w:div>
                        <w:div w:id="2037730000">
                          <w:marLeft w:val="0"/>
                          <w:marRight w:val="0"/>
                          <w:marTop w:val="0"/>
                          <w:marBottom w:val="0"/>
                          <w:divBdr>
                            <w:top w:val="dashed" w:sz="2" w:space="0" w:color="FFFFFF"/>
                            <w:left w:val="dashed" w:sz="2" w:space="0" w:color="FFFFFF"/>
                            <w:bottom w:val="dashed" w:sz="2" w:space="0" w:color="FFFFFF"/>
                            <w:right w:val="dashed" w:sz="2" w:space="0" w:color="FFFFFF"/>
                          </w:divBdr>
                        </w:div>
                        <w:div w:id="722363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180233">
                      <w:marLeft w:val="0"/>
                      <w:marRight w:val="0"/>
                      <w:marTop w:val="0"/>
                      <w:marBottom w:val="0"/>
                      <w:divBdr>
                        <w:top w:val="dashed" w:sz="2" w:space="0" w:color="FFFFFF"/>
                        <w:left w:val="dashed" w:sz="2" w:space="0" w:color="FFFFFF"/>
                        <w:bottom w:val="dashed" w:sz="2" w:space="0" w:color="FFFFFF"/>
                        <w:right w:val="dashed" w:sz="2" w:space="0" w:color="FFFFFF"/>
                      </w:divBdr>
                    </w:div>
                    <w:div w:id="542013474">
                      <w:marLeft w:val="0"/>
                      <w:marRight w:val="0"/>
                      <w:marTop w:val="0"/>
                      <w:marBottom w:val="0"/>
                      <w:divBdr>
                        <w:top w:val="dashed" w:sz="2" w:space="0" w:color="FFFFFF"/>
                        <w:left w:val="dashed" w:sz="2" w:space="0" w:color="FFFFFF"/>
                        <w:bottom w:val="dashed" w:sz="2" w:space="0" w:color="FFFFFF"/>
                        <w:right w:val="dashed" w:sz="2" w:space="0" w:color="FFFFFF"/>
                      </w:divBdr>
                      <w:divsChild>
                        <w:div w:id="1413703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551613">
                      <w:marLeft w:val="0"/>
                      <w:marRight w:val="0"/>
                      <w:marTop w:val="0"/>
                      <w:marBottom w:val="0"/>
                      <w:divBdr>
                        <w:top w:val="dashed" w:sz="2" w:space="0" w:color="FFFFFF"/>
                        <w:left w:val="dashed" w:sz="2" w:space="0" w:color="FFFFFF"/>
                        <w:bottom w:val="dashed" w:sz="2" w:space="0" w:color="FFFFFF"/>
                        <w:right w:val="dashed" w:sz="2" w:space="0" w:color="FFFFFF"/>
                      </w:divBdr>
                    </w:div>
                    <w:div w:id="909391681">
                      <w:marLeft w:val="0"/>
                      <w:marRight w:val="0"/>
                      <w:marTop w:val="0"/>
                      <w:marBottom w:val="0"/>
                      <w:divBdr>
                        <w:top w:val="dashed" w:sz="2" w:space="0" w:color="FFFFFF"/>
                        <w:left w:val="dashed" w:sz="2" w:space="0" w:color="FFFFFF"/>
                        <w:bottom w:val="dashed" w:sz="2" w:space="0" w:color="FFFFFF"/>
                        <w:right w:val="dashed" w:sz="2" w:space="0" w:color="FFFFFF"/>
                      </w:divBdr>
                      <w:divsChild>
                        <w:div w:id="1699160377">
                          <w:marLeft w:val="0"/>
                          <w:marRight w:val="0"/>
                          <w:marTop w:val="0"/>
                          <w:marBottom w:val="0"/>
                          <w:divBdr>
                            <w:top w:val="dashed" w:sz="2" w:space="0" w:color="FFFFFF"/>
                            <w:left w:val="dashed" w:sz="2" w:space="0" w:color="FFFFFF"/>
                            <w:bottom w:val="dashed" w:sz="2" w:space="0" w:color="FFFFFF"/>
                            <w:right w:val="dashed" w:sz="2" w:space="0" w:color="FFFFFF"/>
                          </w:divBdr>
                        </w:div>
                        <w:div w:id="711151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6370438">
                      <w:marLeft w:val="0"/>
                      <w:marRight w:val="0"/>
                      <w:marTop w:val="0"/>
                      <w:marBottom w:val="0"/>
                      <w:divBdr>
                        <w:top w:val="dashed" w:sz="2" w:space="0" w:color="FFFFFF"/>
                        <w:left w:val="dashed" w:sz="2" w:space="0" w:color="FFFFFF"/>
                        <w:bottom w:val="dashed" w:sz="2" w:space="0" w:color="FFFFFF"/>
                        <w:right w:val="dashed" w:sz="2" w:space="0" w:color="FFFFFF"/>
                      </w:divBdr>
                    </w:div>
                    <w:div w:id="2099130605">
                      <w:marLeft w:val="0"/>
                      <w:marRight w:val="0"/>
                      <w:marTop w:val="0"/>
                      <w:marBottom w:val="0"/>
                      <w:divBdr>
                        <w:top w:val="dashed" w:sz="2" w:space="0" w:color="FFFFFF"/>
                        <w:left w:val="dashed" w:sz="2" w:space="0" w:color="FFFFFF"/>
                        <w:bottom w:val="dashed" w:sz="2" w:space="0" w:color="FFFFFF"/>
                        <w:right w:val="dashed" w:sz="2" w:space="0" w:color="FFFFFF"/>
                      </w:divBdr>
                      <w:divsChild>
                        <w:div w:id="520357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130066">
                      <w:marLeft w:val="0"/>
                      <w:marRight w:val="0"/>
                      <w:marTop w:val="0"/>
                      <w:marBottom w:val="0"/>
                      <w:divBdr>
                        <w:top w:val="dashed" w:sz="2" w:space="0" w:color="FFFFFF"/>
                        <w:left w:val="dashed" w:sz="2" w:space="0" w:color="FFFFFF"/>
                        <w:bottom w:val="dashed" w:sz="2" w:space="0" w:color="FFFFFF"/>
                        <w:right w:val="dashed" w:sz="2" w:space="0" w:color="FFFFFF"/>
                      </w:divBdr>
                    </w:div>
                    <w:div w:id="1136143737">
                      <w:marLeft w:val="0"/>
                      <w:marRight w:val="0"/>
                      <w:marTop w:val="0"/>
                      <w:marBottom w:val="0"/>
                      <w:divBdr>
                        <w:top w:val="dashed" w:sz="2" w:space="0" w:color="FFFFFF"/>
                        <w:left w:val="dashed" w:sz="2" w:space="0" w:color="FFFFFF"/>
                        <w:bottom w:val="dashed" w:sz="2" w:space="0" w:color="FFFFFF"/>
                        <w:right w:val="dashed" w:sz="2" w:space="0" w:color="FFFFFF"/>
                      </w:divBdr>
                      <w:divsChild>
                        <w:div w:id="1788234904">
                          <w:marLeft w:val="0"/>
                          <w:marRight w:val="0"/>
                          <w:marTop w:val="0"/>
                          <w:marBottom w:val="0"/>
                          <w:divBdr>
                            <w:top w:val="dashed" w:sz="2" w:space="0" w:color="FFFFFF"/>
                            <w:left w:val="dashed" w:sz="2" w:space="0" w:color="FFFFFF"/>
                            <w:bottom w:val="dashed" w:sz="2" w:space="0" w:color="FFFFFF"/>
                            <w:right w:val="dashed" w:sz="2" w:space="0" w:color="FFFFFF"/>
                          </w:divBdr>
                        </w:div>
                        <w:div w:id="196701136">
                          <w:marLeft w:val="0"/>
                          <w:marRight w:val="0"/>
                          <w:marTop w:val="0"/>
                          <w:marBottom w:val="0"/>
                          <w:divBdr>
                            <w:top w:val="dashed" w:sz="2" w:space="0" w:color="FFFFFF"/>
                            <w:left w:val="dashed" w:sz="2" w:space="0" w:color="FFFFFF"/>
                            <w:bottom w:val="dashed" w:sz="2" w:space="0" w:color="FFFFFF"/>
                            <w:right w:val="dashed" w:sz="2" w:space="0" w:color="FFFFFF"/>
                          </w:divBdr>
                        </w:div>
                        <w:div w:id="1068768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788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250137">
                  <w:marLeft w:val="0"/>
                  <w:marRight w:val="0"/>
                  <w:marTop w:val="0"/>
                  <w:marBottom w:val="0"/>
                  <w:divBdr>
                    <w:top w:val="dashed" w:sz="2" w:space="0" w:color="FFFFFF"/>
                    <w:left w:val="dashed" w:sz="2" w:space="0" w:color="FFFFFF"/>
                    <w:bottom w:val="dashed" w:sz="2" w:space="0" w:color="FFFFFF"/>
                    <w:right w:val="dashed" w:sz="2" w:space="0" w:color="FFFFFF"/>
                  </w:divBdr>
                </w:div>
                <w:div w:id="53546255">
                  <w:marLeft w:val="0"/>
                  <w:marRight w:val="0"/>
                  <w:marTop w:val="0"/>
                  <w:marBottom w:val="0"/>
                  <w:divBdr>
                    <w:top w:val="dashed" w:sz="2" w:space="0" w:color="FFFFFF"/>
                    <w:left w:val="dashed" w:sz="2" w:space="0" w:color="FFFFFF"/>
                    <w:bottom w:val="dashed" w:sz="2" w:space="0" w:color="FFFFFF"/>
                    <w:right w:val="dashed" w:sz="2" w:space="0" w:color="FFFFFF"/>
                  </w:divBdr>
                  <w:divsChild>
                    <w:div w:id="20587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275976">
                  <w:marLeft w:val="0"/>
                  <w:marRight w:val="0"/>
                  <w:marTop w:val="0"/>
                  <w:marBottom w:val="0"/>
                  <w:divBdr>
                    <w:top w:val="dashed" w:sz="2" w:space="0" w:color="FFFFFF"/>
                    <w:left w:val="dashed" w:sz="2" w:space="0" w:color="FFFFFF"/>
                    <w:bottom w:val="dashed" w:sz="2" w:space="0" w:color="FFFFFF"/>
                    <w:right w:val="dashed" w:sz="2" w:space="0" w:color="FFFFFF"/>
                  </w:divBdr>
                </w:div>
                <w:div w:id="1504666050">
                  <w:marLeft w:val="0"/>
                  <w:marRight w:val="0"/>
                  <w:marTop w:val="0"/>
                  <w:marBottom w:val="0"/>
                  <w:divBdr>
                    <w:top w:val="dashed" w:sz="2" w:space="0" w:color="FFFFFF"/>
                    <w:left w:val="dashed" w:sz="2" w:space="0" w:color="FFFFFF"/>
                    <w:bottom w:val="dashed" w:sz="2" w:space="0" w:color="FFFFFF"/>
                    <w:right w:val="dashed" w:sz="2" w:space="0" w:color="FFFFFF"/>
                  </w:divBdr>
                </w:div>
                <w:div w:id="2126540721">
                  <w:marLeft w:val="0"/>
                  <w:marRight w:val="0"/>
                  <w:marTop w:val="0"/>
                  <w:marBottom w:val="0"/>
                  <w:divBdr>
                    <w:top w:val="dashed" w:sz="2" w:space="0" w:color="FFFFFF"/>
                    <w:left w:val="dashed" w:sz="2" w:space="0" w:color="FFFFFF"/>
                    <w:bottom w:val="dashed" w:sz="2" w:space="0" w:color="FFFFFF"/>
                    <w:right w:val="dashed" w:sz="2" w:space="0" w:color="FFFFFF"/>
                  </w:divBdr>
                </w:div>
                <w:div w:id="462232240">
                  <w:marLeft w:val="0"/>
                  <w:marRight w:val="0"/>
                  <w:marTop w:val="0"/>
                  <w:marBottom w:val="0"/>
                  <w:divBdr>
                    <w:top w:val="dashed" w:sz="2" w:space="0" w:color="FFFFFF"/>
                    <w:left w:val="dashed" w:sz="2" w:space="0" w:color="FFFFFF"/>
                    <w:bottom w:val="dashed" w:sz="2" w:space="0" w:color="FFFFFF"/>
                    <w:right w:val="dashed" w:sz="2" w:space="0" w:color="FFFFFF"/>
                  </w:divBdr>
                  <w:divsChild>
                    <w:div w:id="2100445497">
                      <w:marLeft w:val="0"/>
                      <w:marRight w:val="0"/>
                      <w:marTop w:val="0"/>
                      <w:marBottom w:val="0"/>
                      <w:divBdr>
                        <w:top w:val="dashed" w:sz="2" w:space="0" w:color="FFFFFF"/>
                        <w:left w:val="dashed" w:sz="2" w:space="0" w:color="FFFFFF"/>
                        <w:bottom w:val="dashed" w:sz="2" w:space="0" w:color="FFFFFF"/>
                        <w:right w:val="dashed" w:sz="2" w:space="0" w:color="FFFFFF"/>
                      </w:divBdr>
                    </w:div>
                    <w:div w:id="35130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219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015692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475">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dashed" w:sz="2" w:space="0" w:color="FFFFFF"/>
                <w:left w:val="dashed" w:sz="2" w:space="0" w:color="FFFFFF"/>
                <w:bottom w:val="dashed" w:sz="2" w:space="0" w:color="FFFFFF"/>
                <w:right w:val="dashed" w:sz="2" w:space="0" w:color="FFFFFF"/>
              </w:divBdr>
              <w:divsChild>
                <w:div w:id="852496412">
                  <w:marLeft w:val="0"/>
                  <w:marRight w:val="0"/>
                  <w:marTop w:val="0"/>
                  <w:marBottom w:val="0"/>
                  <w:divBdr>
                    <w:top w:val="dashed" w:sz="2" w:space="0" w:color="FFFFFF"/>
                    <w:left w:val="dashed" w:sz="2" w:space="0" w:color="FFFFFF"/>
                    <w:bottom w:val="dashed" w:sz="2" w:space="0" w:color="FFFFFF"/>
                    <w:right w:val="dashed" w:sz="2" w:space="0" w:color="FFFFFF"/>
                  </w:divBdr>
                  <w:divsChild>
                    <w:div w:id="1029844039">
                      <w:marLeft w:val="0"/>
                      <w:marRight w:val="0"/>
                      <w:marTop w:val="0"/>
                      <w:marBottom w:val="0"/>
                      <w:divBdr>
                        <w:top w:val="dashed" w:sz="2" w:space="0" w:color="FFFFFF"/>
                        <w:left w:val="dashed" w:sz="2" w:space="0" w:color="FFFFFF"/>
                        <w:bottom w:val="dashed" w:sz="2" w:space="0" w:color="FFFFFF"/>
                        <w:right w:val="dashed" w:sz="2" w:space="0" w:color="FFFFFF"/>
                      </w:divBdr>
                      <w:divsChild>
                        <w:div w:id="435297363">
                          <w:marLeft w:val="0"/>
                          <w:marRight w:val="0"/>
                          <w:marTop w:val="0"/>
                          <w:marBottom w:val="0"/>
                          <w:divBdr>
                            <w:top w:val="dashed" w:sz="2" w:space="0" w:color="FFFFFF"/>
                            <w:left w:val="dashed" w:sz="2" w:space="0" w:color="FFFFFF"/>
                            <w:bottom w:val="dashed" w:sz="2" w:space="0" w:color="FFFFFF"/>
                            <w:right w:val="dashed" w:sz="2" w:space="0" w:color="FFFFFF"/>
                          </w:divBdr>
                          <w:divsChild>
                            <w:div w:id="1679769885">
                              <w:marLeft w:val="0"/>
                              <w:marRight w:val="0"/>
                              <w:marTop w:val="0"/>
                              <w:marBottom w:val="0"/>
                              <w:divBdr>
                                <w:top w:val="dashed" w:sz="2" w:space="0" w:color="FFFFFF"/>
                                <w:left w:val="dashed" w:sz="2" w:space="0" w:color="FFFFFF"/>
                                <w:bottom w:val="dashed" w:sz="2" w:space="0" w:color="FFFFFF"/>
                                <w:right w:val="dashed" w:sz="2" w:space="0" w:color="FFFFFF"/>
                              </w:divBdr>
                            </w:div>
                            <w:div w:id="1848396369">
                              <w:marLeft w:val="0"/>
                              <w:marRight w:val="0"/>
                              <w:marTop w:val="0"/>
                              <w:marBottom w:val="0"/>
                              <w:divBdr>
                                <w:top w:val="dashed" w:sz="2" w:space="0" w:color="FFFFFF"/>
                                <w:left w:val="dashed" w:sz="2" w:space="0" w:color="FFFFFF"/>
                                <w:bottom w:val="dashed" w:sz="2" w:space="0" w:color="FFFFFF"/>
                                <w:right w:val="dashed" w:sz="2" w:space="0" w:color="FFFFFF"/>
                              </w:divBdr>
                              <w:divsChild>
                                <w:div w:id="444077615">
                                  <w:marLeft w:val="0"/>
                                  <w:marRight w:val="0"/>
                                  <w:marTop w:val="0"/>
                                  <w:marBottom w:val="0"/>
                                  <w:divBdr>
                                    <w:top w:val="dashed" w:sz="2" w:space="0" w:color="FFFFFF"/>
                                    <w:left w:val="dashed" w:sz="2" w:space="0" w:color="FFFFFF"/>
                                    <w:bottom w:val="dashed" w:sz="2" w:space="0" w:color="FFFFFF"/>
                                    <w:right w:val="dashed" w:sz="2" w:space="0" w:color="FFFFFF"/>
                                  </w:divBdr>
                                </w:div>
                                <w:div w:id="596790897">
                                  <w:marLeft w:val="0"/>
                                  <w:marRight w:val="0"/>
                                  <w:marTop w:val="0"/>
                                  <w:marBottom w:val="0"/>
                                  <w:divBdr>
                                    <w:top w:val="dashed" w:sz="2" w:space="0" w:color="FFFFFF"/>
                                    <w:left w:val="dashed" w:sz="2" w:space="0" w:color="FFFFFF"/>
                                    <w:bottom w:val="dashed" w:sz="2" w:space="0" w:color="FFFFFF"/>
                                    <w:right w:val="dashed" w:sz="2" w:space="0" w:color="FFFFFF"/>
                                  </w:divBdr>
                                </w:div>
                                <w:div w:id="159528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84575136">
      <w:bodyDiv w:val="1"/>
      <w:marLeft w:val="0"/>
      <w:marRight w:val="0"/>
      <w:marTop w:val="0"/>
      <w:marBottom w:val="0"/>
      <w:divBdr>
        <w:top w:val="none" w:sz="0" w:space="0" w:color="auto"/>
        <w:left w:val="none" w:sz="0" w:space="0" w:color="auto"/>
        <w:bottom w:val="none" w:sz="0" w:space="0" w:color="auto"/>
        <w:right w:val="none" w:sz="0" w:space="0" w:color="auto"/>
      </w:divBdr>
      <w:divsChild>
        <w:div w:id="1521819086">
          <w:marLeft w:val="0"/>
          <w:marRight w:val="0"/>
          <w:marTop w:val="0"/>
          <w:marBottom w:val="0"/>
          <w:divBdr>
            <w:top w:val="none" w:sz="0" w:space="0" w:color="auto"/>
            <w:left w:val="none" w:sz="0" w:space="0" w:color="auto"/>
            <w:bottom w:val="none" w:sz="0" w:space="0" w:color="auto"/>
            <w:right w:val="none" w:sz="0" w:space="0" w:color="auto"/>
          </w:divBdr>
          <w:divsChild>
            <w:div w:id="1578320981">
              <w:marLeft w:val="0"/>
              <w:marRight w:val="0"/>
              <w:marTop w:val="0"/>
              <w:marBottom w:val="0"/>
              <w:divBdr>
                <w:top w:val="dashed" w:sz="2" w:space="0" w:color="FFFFFF"/>
                <w:left w:val="dashed" w:sz="2" w:space="0" w:color="FFFFFF"/>
                <w:bottom w:val="dashed" w:sz="2" w:space="0" w:color="FFFFFF"/>
                <w:right w:val="dashed" w:sz="2" w:space="0" w:color="FFFFFF"/>
              </w:divBdr>
            </w:div>
            <w:div w:id="1633245746">
              <w:marLeft w:val="0"/>
              <w:marRight w:val="0"/>
              <w:marTop w:val="0"/>
              <w:marBottom w:val="0"/>
              <w:divBdr>
                <w:top w:val="dashed" w:sz="2" w:space="0" w:color="FFFFFF"/>
                <w:left w:val="dashed" w:sz="2" w:space="0" w:color="FFFFFF"/>
                <w:bottom w:val="dashed" w:sz="2" w:space="0" w:color="FFFFFF"/>
                <w:right w:val="dashed" w:sz="2" w:space="0" w:color="FFFFFF"/>
              </w:divBdr>
              <w:divsChild>
                <w:div w:id="2051878641">
                  <w:marLeft w:val="0"/>
                  <w:marRight w:val="0"/>
                  <w:marTop w:val="0"/>
                  <w:marBottom w:val="0"/>
                  <w:divBdr>
                    <w:top w:val="dashed" w:sz="2" w:space="0" w:color="FFFFFF"/>
                    <w:left w:val="dashed" w:sz="2" w:space="0" w:color="FFFFFF"/>
                    <w:bottom w:val="dashed" w:sz="2" w:space="0" w:color="FFFFFF"/>
                    <w:right w:val="dashed" w:sz="2" w:space="0" w:color="FFFFFF"/>
                  </w:divBdr>
                </w:div>
                <w:div w:id="1864511558">
                  <w:marLeft w:val="0"/>
                  <w:marRight w:val="0"/>
                  <w:marTop w:val="0"/>
                  <w:marBottom w:val="0"/>
                  <w:divBdr>
                    <w:top w:val="dashed" w:sz="2" w:space="0" w:color="FFFFFF"/>
                    <w:left w:val="dashed" w:sz="2" w:space="0" w:color="FFFFFF"/>
                    <w:bottom w:val="dashed" w:sz="2" w:space="0" w:color="FFFFFF"/>
                    <w:right w:val="dashed" w:sz="2" w:space="0" w:color="FFFFFF"/>
                  </w:divBdr>
                </w:div>
                <w:div w:id="138228463">
                  <w:marLeft w:val="0"/>
                  <w:marRight w:val="0"/>
                  <w:marTop w:val="0"/>
                  <w:marBottom w:val="0"/>
                  <w:divBdr>
                    <w:top w:val="dashed" w:sz="2" w:space="0" w:color="FFFFFF"/>
                    <w:left w:val="dashed" w:sz="2" w:space="0" w:color="FFFFFF"/>
                    <w:bottom w:val="dashed" w:sz="2" w:space="0" w:color="FFFFFF"/>
                    <w:right w:val="dashed" w:sz="2" w:space="0" w:color="FFFFFF"/>
                  </w:divBdr>
                </w:div>
                <w:div w:id="1029375639">
                  <w:marLeft w:val="0"/>
                  <w:marRight w:val="0"/>
                  <w:marTop w:val="0"/>
                  <w:marBottom w:val="0"/>
                  <w:divBdr>
                    <w:top w:val="dashed" w:sz="2" w:space="0" w:color="FFFFFF"/>
                    <w:left w:val="dashed" w:sz="2" w:space="0" w:color="FFFFFF"/>
                    <w:bottom w:val="dashed" w:sz="2" w:space="0" w:color="FFFFFF"/>
                    <w:right w:val="dashed" w:sz="2" w:space="0" w:color="FFFFFF"/>
                  </w:divBdr>
                  <w:divsChild>
                    <w:div w:id="107746291">
                      <w:marLeft w:val="0"/>
                      <w:marRight w:val="0"/>
                      <w:marTop w:val="0"/>
                      <w:marBottom w:val="0"/>
                      <w:divBdr>
                        <w:top w:val="dashed" w:sz="2" w:space="0" w:color="666666"/>
                        <w:left w:val="dashed" w:sz="2" w:space="0" w:color="666666"/>
                        <w:bottom w:val="dashed" w:sz="2" w:space="0" w:color="666666"/>
                        <w:right w:val="dashed" w:sz="2" w:space="0" w:color="666666"/>
                      </w:divBdr>
                    </w:div>
                    <w:div w:id="1595824559">
                      <w:marLeft w:val="0"/>
                      <w:marRight w:val="0"/>
                      <w:marTop w:val="0"/>
                      <w:marBottom w:val="0"/>
                      <w:divBdr>
                        <w:top w:val="dashed" w:sz="2" w:space="0" w:color="FFFFFF"/>
                        <w:left w:val="dashed" w:sz="2" w:space="0" w:color="FFFFFF"/>
                        <w:bottom w:val="dashed" w:sz="2" w:space="0" w:color="FFFFFF"/>
                        <w:right w:val="dashed" w:sz="2" w:space="0" w:color="FFFFFF"/>
                      </w:divBdr>
                    </w:div>
                    <w:div w:id="1156149389">
                      <w:marLeft w:val="0"/>
                      <w:marRight w:val="0"/>
                      <w:marTop w:val="0"/>
                      <w:marBottom w:val="0"/>
                      <w:divBdr>
                        <w:top w:val="dashed" w:sz="2" w:space="0" w:color="FFFFFF"/>
                        <w:left w:val="dashed" w:sz="2" w:space="0" w:color="FFFFFF"/>
                        <w:bottom w:val="dashed" w:sz="2" w:space="0" w:color="FFFFFF"/>
                        <w:right w:val="dashed" w:sz="2" w:space="0" w:color="FFFFFF"/>
                      </w:divBdr>
                      <w:divsChild>
                        <w:div w:id="824784908">
                          <w:marLeft w:val="0"/>
                          <w:marRight w:val="0"/>
                          <w:marTop w:val="0"/>
                          <w:marBottom w:val="0"/>
                          <w:divBdr>
                            <w:top w:val="dashed" w:sz="2" w:space="0" w:color="FFFFFF"/>
                            <w:left w:val="dashed" w:sz="2" w:space="0" w:color="FFFFFF"/>
                            <w:bottom w:val="dashed" w:sz="2" w:space="0" w:color="FFFFFF"/>
                            <w:right w:val="dashed" w:sz="2" w:space="0" w:color="FFFFFF"/>
                          </w:divBdr>
                        </w:div>
                        <w:div w:id="1050113873">
                          <w:marLeft w:val="0"/>
                          <w:marRight w:val="0"/>
                          <w:marTop w:val="0"/>
                          <w:marBottom w:val="0"/>
                          <w:divBdr>
                            <w:top w:val="dashed" w:sz="2" w:space="0" w:color="FFFFFF"/>
                            <w:left w:val="dashed" w:sz="2" w:space="0" w:color="FFFFFF"/>
                            <w:bottom w:val="dashed" w:sz="2" w:space="0" w:color="FFFFFF"/>
                            <w:right w:val="dashed" w:sz="2" w:space="0" w:color="FFFFFF"/>
                          </w:divBdr>
                        </w:div>
                        <w:div w:id="214666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48560">
                      <w:marLeft w:val="0"/>
                      <w:marRight w:val="0"/>
                      <w:marTop w:val="0"/>
                      <w:marBottom w:val="0"/>
                      <w:divBdr>
                        <w:top w:val="dashed" w:sz="2" w:space="0" w:color="FFFFFF"/>
                        <w:left w:val="dashed" w:sz="2" w:space="0" w:color="FFFFFF"/>
                        <w:bottom w:val="dashed" w:sz="2" w:space="0" w:color="FFFFFF"/>
                        <w:right w:val="dashed" w:sz="2" w:space="0" w:color="FFFFFF"/>
                      </w:divBdr>
                    </w:div>
                    <w:div w:id="1837964326">
                      <w:marLeft w:val="0"/>
                      <w:marRight w:val="0"/>
                      <w:marTop w:val="0"/>
                      <w:marBottom w:val="0"/>
                      <w:divBdr>
                        <w:top w:val="dashed" w:sz="2" w:space="0" w:color="FFFFFF"/>
                        <w:left w:val="dashed" w:sz="2" w:space="0" w:color="FFFFFF"/>
                        <w:bottom w:val="dashed" w:sz="2" w:space="0" w:color="FFFFFF"/>
                        <w:right w:val="dashed" w:sz="2" w:space="0" w:color="FFFFFF"/>
                      </w:divBdr>
                      <w:divsChild>
                        <w:div w:id="712001572">
                          <w:marLeft w:val="0"/>
                          <w:marRight w:val="0"/>
                          <w:marTop w:val="0"/>
                          <w:marBottom w:val="0"/>
                          <w:divBdr>
                            <w:top w:val="dashed" w:sz="2" w:space="0" w:color="FFFFFF"/>
                            <w:left w:val="dashed" w:sz="2" w:space="0" w:color="FFFFFF"/>
                            <w:bottom w:val="dashed" w:sz="2" w:space="0" w:color="FFFFFF"/>
                            <w:right w:val="dashed" w:sz="2" w:space="0" w:color="FFFFFF"/>
                          </w:divBdr>
                        </w:div>
                        <w:div w:id="834759362">
                          <w:marLeft w:val="0"/>
                          <w:marRight w:val="0"/>
                          <w:marTop w:val="0"/>
                          <w:marBottom w:val="0"/>
                          <w:divBdr>
                            <w:top w:val="dashed" w:sz="2" w:space="0" w:color="FFFFFF"/>
                            <w:left w:val="dashed" w:sz="2" w:space="0" w:color="FFFFFF"/>
                            <w:bottom w:val="dashed" w:sz="2" w:space="0" w:color="FFFFFF"/>
                            <w:right w:val="dashed" w:sz="2" w:space="0" w:color="FFFFFF"/>
                          </w:divBdr>
                        </w:div>
                        <w:div w:id="11955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64799">
                      <w:marLeft w:val="0"/>
                      <w:marRight w:val="0"/>
                      <w:marTop w:val="0"/>
                      <w:marBottom w:val="0"/>
                      <w:divBdr>
                        <w:top w:val="dashed" w:sz="2" w:space="0" w:color="FFFFFF"/>
                        <w:left w:val="dashed" w:sz="2" w:space="0" w:color="FFFFFF"/>
                        <w:bottom w:val="dashed" w:sz="2" w:space="0" w:color="FFFFFF"/>
                        <w:right w:val="dashed" w:sz="2" w:space="0" w:color="FFFFFF"/>
                      </w:divBdr>
                    </w:div>
                    <w:div w:id="120348681">
                      <w:marLeft w:val="0"/>
                      <w:marRight w:val="0"/>
                      <w:marTop w:val="0"/>
                      <w:marBottom w:val="0"/>
                      <w:divBdr>
                        <w:top w:val="dashed" w:sz="2" w:space="0" w:color="FFFFFF"/>
                        <w:left w:val="dashed" w:sz="2" w:space="0" w:color="FFFFFF"/>
                        <w:bottom w:val="dashed" w:sz="2" w:space="0" w:color="FFFFFF"/>
                        <w:right w:val="dashed" w:sz="2" w:space="0" w:color="FFFFFF"/>
                      </w:divBdr>
                    </w:div>
                    <w:div w:id="323243740">
                      <w:marLeft w:val="0"/>
                      <w:marRight w:val="0"/>
                      <w:marTop w:val="0"/>
                      <w:marBottom w:val="0"/>
                      <w:divBdr>
                        <w:top w:val="dashed" w:sz="2" w:space="0" w:color="FFFFFF"/>
                        <w:left w:val="dashed" w:sz="2" w:space="0" w:color="FFFFFF"/>
                        <w:bottom w:val="dashed" w:sz="2" w:space="0" w:color="FFFFFF"/>
                        <w:right w:val="dashed" w:sz="2" w:space="0" w:color="FFFFFF"/>
                      </w:divBdr>
                      <w:divsChild>
                        <w:div w:id="152012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771254">
                      <w:marLeft w:val="0"/>
                      <w:marRight w:val="0"/>
                      <w:marTop w:val="0"/>
                      <w:marBottom w:val="0"/>
                      <w:divBdr>
                        <w:top w:val="dashed" w:sz="2" w:space="0" w:color="FFFFFF"/>
                        <w:left w:val="dashed" w:sz="2" w:space="0" w:color="FFFFFF"/>
                        <w:bottom w:val="dashed" w:sz="2" w:space="0" w:color="FFFFFF"/>
                        <w:right w:val="dashed" w:sz="2" w:space="0" w:color="FFFFFF"/>
                      </w:divBdr>
                    </w:div>
                    <w:div w:id="1780223760">
                      <w:marLeft w:val="0"/>
                      <w:marRight w:val="0"/>
                      <w:marTop w:val="0"/>
                      <w:marBottom w:val="0"/>
                      <w:divBdr>
                        <w:top w:val="dashed" w:sz="2" w:space="0" w:color="FFFFFF"/>
                        <w:left w:val="dashed" w:sz="2" w:space="0" w:color="FFFFFF"/>
                        <w:bottom w:val="dashed" w:sz="2" w:space="0" w:color="FFFFFF"/>
                        <w:right w:val="dashed" w:sz="2" w:space="0" w:color="FFFFFF"/>
                      </w:divBdr>
                      <w:divsChild>
                        <w:div w:id="166019814">
                          <w:marLeft w:val="0"/>
                          <w:marRight w:val="0"/>
                          <w:marTop w:val="0"/>
                          <w:marBottom w:val="0"/>
                          <w:divBdr>
                            <w:top w:val="dashed" w:sz="2" w:space="0" w:color="FFFFFF"/>
                            <w:left w:val="dashed" w:sz="2" w:space="0" w:color="FFFFFF"/>
                            <w:bottom w:val="dashed" w:sz="2" w:space="0" w:color="FFFFFF"/>
                            <w:right w:val="dashed" w:sz="2" w:space="0" w:color="FFFFFF"/>
                          </w:divBdr>
                        </w:div>
                        <w:div w:id="134642254">
                          <w:marLeft w:val="0"/>
                          <w:marRight w:val="0"/>
                          <w:marTop w:val="0"/>
                          <w:marBottom w:val="0"/>
                          <w:divBdr>
                            <w:top w:val="dashed" w:sz="2" w:space="0" w:color="FFFFFF"/>
                            <w:left w:val="dashed" w:sz="2" w:space="0" w:color="FFFFFF"/>
                            <w:bottom w:val="dashed" w:sz="2" w:space="0" w:color="FFFFFF"/>
                            <w:right w:val="dashed" w:sz="2" w:space="0" w:color="FFFFFF"/>
                          </w:divBdr>
                        </w:div>
                        <w:div w:id="935212169">
                          <w:marLeft w:val="0"/>
                          <w:marRight w:val="0"/>
                          <w:marTop w:val="0"/>
                          <w:marBottom w:val="0"/>
                          <w:divBdr>
                            <w:top w:val="dashed" w:sz="2" w:space="0" w:color="FFFFFF"/>
                            <w:left w:val="dashed" w:sz="2" w:space="0" w:color="FFFFFF"/>
                            <w:bottom w:val="dashed" w:sz="2" w:space="0" w:color="FFFFFF"/>
                            <w:right w:val="dashed" w:sz="2" w:space="0" w:color="FFFFFF"/>
                          </w:divBdr>
                        </w:div>
                        <w:div w:id="2028482230">
                          <w:marLeft w:val="0"/>
                          <w:marRight w:val="0"/>
                          <w:marTop w:val="0"/>
                          <w:marBottom w:val="0"/>
                          <w:divBdr>
                            <w:top w:val="dashed" w:sz="2" w:space="0" w:color="FFFFFF"/>
                            <w:left w:val="dashed" w:sz="2" w:space="0" w:color="FFFFFF"/>
                            <w:bottom w:val="dashed" w:sz="2" w:space="0" w:color="FFFFFF"/>
                            <w:right w:val="dashed" w:sz="2" w:space="0" w:color="FFFFFF"/>
                          </w:divBdr>
                        </w:div>
                        <w:div w:id="544146469">
                          <w:marLeft w:val="0"/>
                          <w:marRight w:val="0"/>
                          <w:marTop w:val="0"/>
                          <w:marBottom w:val="0"/>
                          <w:divBdr>
                            <w:top w:val="dashed" w:sz="2" w:space="0" w:color="FFFFFF"/>
                            <w:left w:val="dashed" w:sz="2" w:space="0" w:color="FFFFFF"/>
                            <w:bottom w:val="dashed" w:sz="2" w:space="0" w:color="FFFFFF"/>
                            <w:right w:val="dashed" w:sz="2" w:space="0" w:color="FFFFFF"/>
                          </w:divBdr>
                        </w:div>
                        <w:div w:id="15985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858752">
                      <w:marLeft w:val="0"/>
                      <w:marRight w:val="0"/>
                      <w:marTop w:val="0"/>
                      <w:marBottom w:val="0"/>
                      <w:divBdr>
                        <w:top w:val="dashed" w:sz="2" w:space="0" w:color="FFFFFF"/>
                        <w:left w:val="dashed" w:sz="2" w:space="0" w:color="FFFFFF"/>
                        <w:bottom w:val="dashed" w:sz="2" w:space="0" w:color="FFFFFF"/>
                        <w:right w:val="dashed" w:sz="2" w:space="0" w:color="FFFFFF"/>
                      </w:divBdr>
                    </w:div>
                    <w:div w:id="907034251">
                      <w:marLeft w:val="0"/>
                      <w:marRight w:val="0"/>
                      <w:marTop w:val="0"/>
                      <w:marBottom w:val="0"/>
                      <w:divBdr>
                        <w:top w:val="dashed" w:sz="2" w:space="0" w:color="FFFFFF"/>
                        <w:left w:val="dashed" w:sz="2" w:space="0" w:color="FFFFFF"/>
                        <w:bottom w:val="dashed" w:sz="2" w:space="0" w:color="FFFFFF"/>
                        <w:right w:val="dashed" w:sz="2" w:space="0" w:color="FFFFFF"/>
                      </w:divBdr>
                      <w:divsChild>
                        <w:div w:id="827137625">
                          <w:marLeft w:val="0"/>
                          <w:marRight w:val="0"/>
                          <w:marTop w:val="0"/>
                          <w:marBottom w:val="0"/>
                          <w:divBdr>
                            <w:top w:val="dashed" w:sz="2" w:space="0" w:color="FFFFFF"/>
                            <w:left w:val="dashed" w:sz="2" w:space="0" w:color="FFFFFF"/>
                            <w:bottom w:val="dashed" w:sz="2" w:space="0" w:color="FFFFFF"/>
                            <w:right w:val="dashed" w:sz="2" w:space="0" w:color="FFFFFF"/>
                          </w:divBdr>
                        </w:div>
                        <w:div w:id="1445922696">
                          <w:marLeft w:val="0"/>
                          <w:marRight w:val="0"/>
                          <w:marTop w:val="0"/>
                          <w:marBottom w:val="0"/>
                          <w:divBdr>
                            <w:top w:val="dashed" w:sz="2" w:space="0" w:color="FFFFFF"/>
                            <w:left w:val="dashed" w:sz="2" w:space="0" w:color="FFFFFF"/>
                            <w:bottom w:val="dashed" w:sz="2" w:space="0" w:color="FFFFFF"/>
                            <w:right w:val="dashed" w:sz="2" w:space="0" w:color="FFFFFF"/>
                          </w:divBdr>
                        </w:div>
                        <w:div w:id="172583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7423">
                      <w:marLeft w:val="0"/>
                      <w:marRight w:val="0"/>
                      <w:marTop w:val="0"/>
                      <w:marBottom w:val="0"/>
                      <w:divBdr>
                        <w:top w:val="dashed" w:sz="2" w:space="0" w:color="FFFFFF"/>
                        <w:left w:val="dashed" w:sz="2" w:space="0" w:color="FFFFFF"/>
                        <w:bottom w:val="dashed" w:sz="2" w:space="0" w:color="FFFFFF"/>
                        <w:right w:val="dashed" w:sz="2" w:space="0" w:color="FFFFFF"/>
                      </w:divBdr>
                    </w:div>
                    <w:div w:id="763263158">
                      <w:marLeft w:val="0"/>
                      <w:marRight w:val="0"/>
                      <w:marTop w:val="0"/>
                      <w:marBottom w:val="0"/>
                      <w:divBdr>
                        <w:top w:val="dashed" w:sz="2" w:space="0" w:color="FFFFFF"/>
                        <w:left w:val="dashed" w:sz="2" w:space="0" w:color="FFFFFF"/>
                        <w:bottom w:val="dashed" w:sz="2" w:space="0" w:color="FFFFFF"/>
                        <w:right w:val="dashed" w:sz="2" w:space="0" w:color="FFFFFF"/>
                      </w:divBdr>
                      <w:divsChild>
                        <w:div w:id="1729914508">
                          <w:marLeft w:val="0"/>
                          <w:marRight w:val="0"/>
                          <w:marTop w:val="0"/>
                          <w:marBottom w:val="0"/>
                          <w:divBdr>
                            <w:top w:val="dashed" w:sz="2" w:space="0" w:color="FFFFFF"/>
                            <w:left w:val="dashed" w:sz="2" w:space="0" w:color="FFFFFF"/>
                            <w:bottom w:val="dashed" w:sz="2" w:space="0" w:color="FFFFFF"/>
                            <w:right w:val="dashed" w:sz="2" w:space="0" w:color="FFFFFF"/>
                          </w:divBdr>
                        </w:div>
                        <w:div w:id="72116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39781">
                      <w:marLeft w:val="0"/>
                      <w:marRight w:val="0"/>
                      <w:marTop w:val="0"/>
                      <w:marBottom w:val="0"/>
                      <w:divBdr>
                        <w:top w:val="dashed" w:sz="2" w:space="0" w:color="FFFFFF"/>
                        <w:left w:val="dashed" w:sz="2" w:space="0" w:color="FFFFFF"/>
                        <w:bottom w:val="dashed" w:sz="2" w:space="0" w:color="FFFFFF"/>
                        <w:right w:val="dashed" w:sz="2" w:space="0" w:color="FFFFFF"/>
                      </w:divBdr>
                    </w:div>
                    <w:div w:id="1288703617">
                      <w:marLeft w:val="0"/>
                      <w:marRight w:val="0"/>
                      <w:marTop w:val="0"/>
                      <w:marBottom w:val="0"/>
                      <w:divBdr>
                        <w:top w:val="dashed" w:sz="2" w:space="0" w:color="FFFFFF"/>
                        <w:left w:val="dashed" w:sz="2" w:space="0" w:color="FFFFFF"/>
                        <w:bottom w:val="dashed" w:sz="2" w:space="0" w:color="FFFFFF"/>
                        <w:right w:val="dashed" w:sz="2" w:space="0" w:color="FFFFFF"/>
                      </w:divBdr>
                      <w:divsChild>
                        <w:div w:id="1853838716">
                          <w:marLeft w:val="0"/>
                          <w:marRight w:val="0"/>
                          <w:marTop w:val="0"/>
                          <w:marBottom w:val="0"/>
                          <w:divBdr>
                            <w:top w:val="dashed" w:sz="2" w:space="0" w:color="FFFFFF"/>
                            <w:left w:val="dashed" w:sz="2" w:space="0" w:color="FFFFFF"/>
                            <w:bottom w:val="dashed" w:sz="2" w:space="0" w:color="FFFFFF"/>
                            <w:right w:val="dashed" w:sz="2" w:space="0" w:color="FFFFFF"/>
                          </w:divBdr>
                        </w:div>
                        <w:div w:id="437261386">
                          <w:marLeft w:val="0"/>
                          <w:marRight w:val="0"/>
                          <w:marTop w:val="0"/>
                          <w:marBottom w:val="0"/>
                          <w:divBdr>
                            <w:top w:val="dashed" w:sz="2" w:space="0" w:color="FFFFFF"/>
                            <w:left w:val="dashed" w:sz="2" w:space="0" w:color="FFFFFF"/>
                            <w:bottom w:val="dashed" w:sz="2" w:space="0" w:color="FFFFFF"/>
                            <w:right w:val="dashed" w:sz="2" w:space="0" w:color="FFFFFF"/>
                          </w:divBdr>
                        </w:div>
                        <w:div w:id="1946225437">
                          <w:marLeft w:val="0"/>
                          <w:marRight w:val="0"/>
                          <w:marTop w:val="0"/>
                          <w:marBottom w:val="0"/>
                          <w:divBdr>
                            <w:top w:val="dashed" w:sz="2" w:space="0" w:color="FFFFFF"/>
                            <w:left w:val="dashed" w:sz="2" w:space="0" w:color="FFFFFF"/>
                            <w:bottom w:val="dashed" w:sz="2" w:space="0" w:color="FFFFFF"/>
                            <w:right w:val="dashed" w:sz="2" w:space="0" w:color="FFFFFF"/>
                          </w:divBdr>
                        </w:div>
                        <w:div w:id="1477339529">
                          <w:marLeft w:val="0"/>
                          <w:marRight w:val="0"/>
                          <w:marTop w:val="0"/>
                          <w:marBottom w:val="0"/>
                          <w:divBdr>
                            <w:top w:val="dashed" w:sz="2" w:space="0" w:color="FFFFFF"/>
                            <w:left w:val="dashed" w:sz="2" w:space="0" w:color="FFFFFF"/>
                            <w:bottom w:val="dashed" w:sz="2" w:space="0" w:color="FFFFFF"/>
                            <w:right w:val="dashed" w:sz="2" w:space="0" w:color="FFFFFF"/>
                          </w:divBdr>
                        </w:div>
                        <w:div w:id="1404835070">
                          <w:marLeft w:val="0"/>
                          <w:marRight w:val="0"/>
                          <w:marTop w:val="0"/>
                          <w:marBottom w:val="0"/>
                          <w:divBdr>
                            <w:top w:val="dashed" w:sz="2" w:space="0" w:color="FFFFFF"/>
                            <w:left w:val="dashed" w:sz="2" w:space="0" w:color="FFFFFF"/>
                            <w:bottom w:val="dashed" w:sz="2" w:space="0" w:color="FFFFFF"/>
                            <w:right w:val="dashed" w:sz="2" w:space="0" w:color="FFFFFF"/>
                          </w:divBdr>
                        </w:div>
                        <w:div w:id="1763722502">
                          <w:marLeft w:val="0"/>
                          <w:marRight w:val="0"/>
                          <w:marTop w:val="0"/>
                          <w:marBottom w:val="0"/>
                          <w:divBdr>
                            <w:top w:val="dashed" w:sz="2" w:space="0" w:color="FFFFFF"/>
                            <w:left w:val="dashed" w:sz="2" w:space="0" w:color="FFFFFF"/>
                            <w:bottom w:val="dashed" w:sz="2" w:space="0" w:color="FFFFFF"/>
                            <w:right w:val="dashed" w:sz="2" w:space="0" w:color="FFFFFF"/>
                          </w:divBdr>
                        </w:div>
                        <w:div w:id="42638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99772">
                      <w:marLeft w:val="0"/>
                      <w:marRight w:val="0"/>
                      <w:marTop w:val="0"/>
                      <w:marBottom w:val="0"/>
                      <w:divBdr>
                        <w:top w:val="dashed" w:sz="2" w:space="0" w:color="FFFFFF"/>
                        <w:left w:val="dashed" w:sz="2" w:space="0" w:color="FFFFFF"/>
                        <w:bottom w:val="dashed" w:sz="2" w:space="0" w:color="FFFFFF"/>
                        <w:right w:val="dashed" w:sz="2" w:space="0" w:color="FFFFFF"/>
                      </w:divBdr>
                    </w:div>
                    <w:div w:id="390036309">
                      <w:marLeft w:val="0"/>
                      <w:marRight w:val="0"/>
                      <w:marTop w:val="0"/>
                      <w:marBottom w:val="0"/>
                      <w:divBdr>
                        <w:top w:val="dashed" w:sz="2" w:space="0" w:color="FFFFFF"/>
                        <w:left w:val="dashed" w:sz="2" w:space="0" w:color="FFFFFF"/>
                        <w:bottom w:val="dashed" w:sz="2" w:space="0" w:color="FFFFFF"/>
                        <w:right w:val="dashed" w:sz="2" w:space="0" w:color="FFFFFF"/>
                      </w:divBdr>
                      <w:divsChild>
                        <w:div w:id="674962725">
                          <w:marLeft w:val="0"/>
                          <w:marRight w:val="0"/>
                          <w:marTop w:val="0"/>
                          <w:marBottom w:val="0"/>
                          <w:divBdr>
                            <w:top w:val="dashed" w:sz="2" w:space="0" w:color="FFFFFF"/>
                            <w:left w:val="dashed" w:sz="2" w:space="0" w:color="FFFFFF"/>
                            <w:bottom w:val="dashed" w:sz="2" w:space="0" w:color="FFFFFF"/>
                            <w:right w:val="dashed" w:sz="2" w:space="0" w:color="FFFFFF"/>
                          </w:divBdr>
                        </w:div>
                        <w:div w:id="617181955">
                          <w:marLeft w:val="0"/>
                          <w:marRight w:val="0"/>
                          <w:marTop w:val="0"/>
                          <w:marBottom w:val="0"/>
                          <w:divBdr>
                            <w:top w:val="dashed" w:sz="2" w:space="0" w:color="FFFFFF"/>
                            <w:left w:val="dashed" w:sz="2" w:space="0" w:color="FFFFFF"/>
                            <w:bottom w:val="dashed" w:sz="2" w:space="0" w:color="FFFFFF"/>
                            <w:right w:val="dashed" w:sz="2" w:space="0" w:color="FFFFFF"/>
                          </w:divBdr>
                        </w:div>
                        <w:div w:id="184924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0059">
                      <w:marLeft w:val="0"/>
                      <w:marRight w:val="0"/>
                      <w:marTop w:val="0"/>
                      <w:marBottom w:val="0"/>
                      <w:divBdr>
                        <w:top w:val="dashed" w:sz="2" w:space="0" w:color="FFFFFF"/>
                        <w:left w:val="dashed" w:sz="2" w:space="0" w:color="FFFFFF"/>
                        <w:bottom w:val="dashed" w:sz="2" w:space="0" w:color="FFFFFF"/>
                        <w:right w:val="dashed" w:sz="2" w:space="0" w:color="FFFFFF"/>
                      </w:divBdr>
                    </w:div>
                    <w:div w:id="1707868881">
                      <w:marLeft w:val="0"/>
                      <w:marRight w:val="0"/>
                      <w:marTop w:val="0"/>
                      <w:marBottom w:val="0"/>
                      <w:divBdr>
                        <w:top w:val="dashed" w:sz="2" w:space="0" w:color="FFFFFF"/>
                        <w:left w:val="dashed" w:sz="2" w:space="0" w:color="FFFFFF"/>
                        <w:bottom w:val="dashed" w:sz="2" w:space="0" w:color="FFFFFF"/>
                        <w:right w:val="dashed" w:sz="2" w:space="0" w:color="FFFFFF"/>
                      </w:divBdr>
                      <w:divsChild>
                        <w:div w:id="1436705497">
                          <w:marLeft w:val="0"/>
                          <w:marRight w:val="0"/>
                          <w:marTop w:val="0"/>
                          <w:marBottom w:val="0"/>
                          <w:divBdr>
                            <w:top w:val="dashed" w:sz="2" w:space="0" w:color="FFFFFF"/>
                            <w:left w:val="dashed" w:sz="2" w:space="0" w:color="FFFFFF"/>
                            <w:bottom w:val="dashed" w:sz="2" w:space="0" w:color="FFFFFF"/>
                            <w:right w:val="dashed" w:sz="2" w:space="0" w:color="FFFFFF"/>
                          </w:divBdr>
                        </w:div>
                        <w:div w:id="121689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24787">
                      <w:marLeft w:val="0"/>
                      <w:marRight w:val="0"/>
                      <w:marTop w:val="0"/>
                      <w:marBottom w:val="0"/>
                      <w:divBdr>
                        <w:top w:val="dashed" w:sz="2" w:space="0" w:color="FFFFFF"/>
                        <w:left w:val="dashed" w:sz="2" w:space="0" w:color="FFFFFF"/>
                        <w:bottom w:val="dashed" w:sz="2" w:space="0" w:color="FFFFFF"/>
                        <w:right w:val="dashed" w:sz="2" w:space="0" w:color="FFFFFF"/>
                      </w:divBdr>
                    </w:div>
                    <w:div w:id="1478187752">
                      <w:marLeft w:val="0"/>
                      <w:marRight w:val="0"/>
                      <w:marTop w:val="0"/>
                      <w:marBottom w:val="0"/>
                      <w:divBdr>
                        <w:top w:val="dashed" w:sz="2" w:space="0" w:color="FFFFFF"/>
                        <w:left w:val="dashed" w:sz="2" w:space="0" w:color="FFFFFF"/>
                        <w:bottom w:val="dashed" w:sz="2" w:space="0" w:color="FFFFFF"/>
                        <w:right w:val="dashed" w:sz="2" w:space="0" w:color="FFFFFF"/>
                      </w:divBdr>
                      <w:divsChild>
                        <w:div w:id="69040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623416">
                      <w:marLeft w:val="0"/>
                      <w:marRight w:val="0"/>
                      <w:marTop w:val="0"/>
                      <w:marBottom w:val="0"/>
                      <w:divBdr>
                        <w:top w:val="dashed" w:sz="2" w:space="0" w:color="FFFFFF"/>
                        <w:left w:val="dashed" w:sz="2" w:space="0" w:color="FFFFFF"/>
                        <w:bottom w:val="dashed" w:sz="2" w:space="0" w:color="FFFFFF"/>
                        <w:right w:val="dashed" w:sz="2" w:space="0" w:color="FFFFFF"/>
                      </w:divBdr>
                    </w:div>
                    <w:div w:id="1413891853">
                      <w:marLeft w:val="0"/>
                      <w:marRight w:val="0"/>
                      <w:marTop w:val="0"/>
                      <w:marBottom w:val="0"/>
                      <w:divBdr>
                        <w:top w:val="dashed" w:sz="2" w:space="0" w:color="FFFFFF"/>
                        <w:left w:val="dashed" w:sz="2" w:space="0" w:color="FFFFFF"/>
                        <w:bottom w:val="dashed" w:sz="2" w:space="0" w:color="FFFFFF"/>
                        <w:right w:val="dashed" w:sz="2" w:space="0" w:color="FFFFFF"/>
                      </w:divBdr>
                      <w:divsChild>
                        <w:div w:id="88043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2">
                      <w:marLeft w:val="0"/>
                      <w:marRight w:val="0"/>
                      <w:marTop w:val="0"/>
                      <w:marBottom w:val="0"/>
                      <w:divBdr>
                        <w:top w:val="dashed" w:sz="2" w:space="0" w:color="FFFFFF"/>
                        <w:left w:val="dashed" w:sz="2" w:space="0" w:color="FFFFFF"/>
                        <w:bottom w:val="dashed" w:sz="2" w:space="0" w:color="FFFFFF"/>
                        <w:right w:val="dashed" w:sz="2" w:space="0" w:color="FFFFFF"/>
                      </w:divBdr>
                    </w:div>
                    <w:div w:id="2136171808">
                      <w:marLeft w:val="0"/>
                      <w:marRight w:val="0"/>
                      <w:marTop w:val="0"/>
                      <w:marBottom w:val="0"/>
                      <w:divBdr>
                        <w:top w:val="dashed" w:sz="2" w:space="0" w:color="FFFFFF"/>
                        <w:left w:val="dashed" w:sz="2" w:space="0" w:color="FFFFFF"/>
                        <w:bottom w:val="dashed" w:sz="2" w:space="0" w:color="FFFFFF"/>
                        <w:right w:val="dashed" w:sz="2" w:space="0" w:color="FFFFFF"/>
                      </w:divBdr>
                      <w:divsChild>
                        <w:div w:id="12994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57242">
                      <w:marLeft w:val="0"/>
                      <w:marRight w:val="0"/>
                      <w:marTop w:val="0"/>
                      <w:marBottom w:val="0"/>
                      <w:divBdr>
                        <w:top w:val="dashed" w:sz="2" w:space="0" w:color="FFFFFF"/>
                        <w:left w:val="dashed" w:sz="2" w:space="0" w:color="FFFFFF"/>
                        <w:bottom w:val="dashed" w:sz="2" w:space="0" w:color="FFFFFF"/>
                        <w:right w:val="dashed" w:sz="2" w:space="0" w:color="FFFFFF"/>
                      </w:divBdr>
                    </w:div>
                    <w:div w:id="658271396">
                      <w:marLeft w:val="0"/>
                      <w:marRight w:val="0"/>
                      <w:marTop w:val="0"/>
                      <w:marBottom w:val="0"/>
                      <w:divBdr>
                        <w:top w:val="dashed" w:sz="2" w:space="0" w:color="FFFFFF"/>
                        <w:left w:val="dashed" w:sz="2" w:space="0" w:color="FFFFFF"/>
                        <w:bottom w:val="dashed" w:sz="2" w:space="0" w:color="FFFFFF"/>
                        <w:right w:val="dashed" w:sz="2" w:space="0" w:color="FFFFFF"/>
                      </w:divBdr>
                      <w:divsChild>
                        <w:div w:id="12870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8718">
                      <w:marLeft w:val="0"/>
                      <w:marRight w:val="0"/>
                      <w:marTop w:val="0"/>
                      <w:marBottom w:val="0"/>
                      <w:divBdr>
                        <w:top w:val="dashed" w:sz="2" w:space="0" w:color="FFFFFF"/>
                        <w:left w:val="dashed" w:sz="2" w:space="0" w:color="FFFFFF"/>
                        <w:bottom w:val="dashed" w:sz="2" w:space="0" w:color="FFFFFF"/>
                        <w:right w:val="dashed" w:sz="2" w:space="0" w:color="FFFFFF"/>
                      </w:divBdr>
                    </w:div>
                    <w:div w:id="937442647">
                      <w:marLeft w:val="0"/>
                      <w:marRight w:val="0"/>
                      <w:marTop w:val="0"/>
                      <w:marBottom w:val="0"/>
                      <w:divBdr>
                        <w:top w:val="dashed" w:sz="2" w:space="0" w:color="FFFFFF"/>
                        <w:left w:val="dashed" w:sz="2" w:space="0" w:color="FFFFFF"/>
                        <w:bottom w:val="dashed" w:sz="2" w:space="0" w:color="FFFFFF"/>
                        <w:right w:val="dashed" w:sz="2" w:space="0" w:color="FFFFFF"/>
                      </w:divBdr>
                      <w:divsChild>
                        <w:div w:id="1499661056">
                          <w:marLeft w:val="0"/>
                          <w:marRight w:val="0"/>
                          <w:marTop w:val="0"/>
                          <w:marBottom w:val="0"/>
                          <w:divBdr>
                            <w:top w:val="dashed" w:sz="2" w:space="0" w:color="FFFFFF"/>
                            <w:left w:val="dashed" w:sz="2" w:space="0" w:color="FFFFFF"/>
                            <w:bottom w:val="dashed" w:sz="2" w:space="0" w:color="FFFFFF"/>
                            <w:right w:val="dashed" w:sz="2" w:space="0" w:color="FFFFFF"/>
                          </w:divBdr>
                        </w:div>
                        <w:div w:id="592131868">
                          <w:marLeft w:val="0"/>
                          <w:marRight w:val="0"/>
                          <w:marTop w:val="0"/>
                          <w:marBottom w:val="0"/>
                          <w:divBdr>
                            <w:top w:val="dashed" w:sz="2" w:space="0" w:color="FFFFFF"/>
                            <w:left w:val="dashed" w:sz="2" w:space="0" w:color="FFFFFF"/>
                            <w:bottom w:val="dashed" w:sz="2" w:space="0" w:color="FFFFFF"/>
                            <w:right w:val="dashed" w:sz="2" w:space="0" w:color="FFFFFF"/>
                          </w:divBdr>
                        </w:div>
                        <w:div w:id="1377074643">
                          <w:marLeft w:val="0"/>
                          <w:marRight w:val="0"/>
                          <w:marTop w:val="0"/>
                          <w:marBottom w:val="0"/>
                          <w:divBdr>
                            <w:top w:val="dashed" w:sz="2" w:space="0" w:color="FFFFFF"/>
                            <w:left w:val="dashed" w:sz="2" w:space="0" w:color="FFFFFF"/>
                            <w:bottom w:val="dashed" w:sz="2" w:space="0" w:color="FFFFFF"/>
                            <w:right w:val="dashed" w:sz="2" w:space="0" w:color="FFFFFF"/>
                          </w:divBdr>
                        </w:div>
                        <w:div w:id="1083530001">
                          <w:marLeft w:val="0"/>
                          <w:marRight w:val="0"/>
                          <w:marTop w:val="0"/>
                          <w:marBottom w:val="0"/>
                          <w:divBdr>
                            <w:top w:val="dashed" w:sz="2" w:space="0" w:color="FFFFFF"/>
                            <w:left w:val="dashed" w:sz="2" w:space="0" w:color="FFFFFF"/>
                            <w:bottom w:val="dashed" w:sz="2" w:space="0" w:color="FFFFFF"/>
                            <w:right w:val="dashed" w:sz="2" w:space="0" w:color="FFFFFF"/>
                          </w:divBdr>
                        </w:div>
                        <w:div w:id="1070926574">
                          <w:marLeft w:val="0"/>
                          <w:marRight w:val="0"/>
                          <w:marTop w:val="0"/>
                          <w:marBottom w:val="0"/>
                          <w:divBdr>
                            <w:top w:val="dashed" w:sz="2" w:space="0" w:color="FFFFFF"/>
                            <w:left w:val="dashed" w:sz="2" w:space="0" w:color="FFFFFF"/>
                            <w:bottom w:val="dashed" w:sz="2" w:space="0" w:color="FFFFFF"/>
                            <w:right w:val="dashed" w:sz="2" w:space="0" w:color="FFFFFF"/>
                          </w:divBdr>
                        </w:div>
                        <w:div w:id="1581015336">
                          <w:marLeft w:val="0"/>
                          <w:marRight w:val="0"/>
                          <w:marTop w:val="0"/>
                          <w:marBottom w:val="0"/>
                          <w:divBdr>
                            <w:top w:val="dashed" w:sz="2" w:space="0" w:color="FFFFFF"/>
                            <w:left w:val="dashed" w:sz="2" w:space="0" w:color="FFFFFF"/>
                            <w:bottom w:val="dashed" w:sz="2" w:space="0" w:color="FFFFFF"/>
                            <w:right w:val="dashed" w:sz="2" w:space="0" w:color="FFFFFF"/>
                          </w:divBdr>
                        </w:div>
                        <w:div w:id="1409573176">
                          <w:marLeft w:val="0"/>
                          <w:marRight w:val="0"/>
                          <w:marTop w:val="0"/>
                          <w:marBottom w:val="0"/>
                          <w:divBdr>
                            <w:top w:val="dashed" w:sz="2" w:space="0" w:color="FFFFFF"/>
                            <w:left w:val="dashed" w:sz="2" w:space="0" w:color="FFFFFF"/>
                            <w:bottom w:val="dashed" w:sz="2" w:space="0" w:color="FFFFFF"/>
                            <w:right w:val="dashed" w:sz="2" w:space="0" w:color="FFFFFF"/>
                          </w:divBdr>
                        </w:div>
                        <w:div w:id="1100101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097012">
                      <w:marLeft w:val="0"/>
                      <w:marRight w:val="0"/>
                      <w:marTop w:val="0"/>
                      <w:marBottom w:val="0"/>
                      <w:divBdr>
                        <w:top w:val="dashed" w:sz="2" w:space="0" w:color="FFFFFF"/>
                        <w:left w:val="dashed" w:sz="2" w:space="0" w:color="FFFFFF"/>
                        <w:bottom w:val="dashed" w:sz="2" w:space="0" w:color="FFFFFF"/>
                        <w:right w:val="dashed" w:sz="2" w:space="0" w:color="FFFFFF"/>
                      </w:divBdr>
                    </w:div>
                    <w:div w:id="929309681">
                      <w:marLeft w:val="0"/>
                      <w:marRight w:val="0"/>
                      <w:marTop w:val="0"/>
                      <w:marBottom w:val="0"/>
                      <w:divBdr>
                        <w:top w:val="dashed" w:sz="2" w:space="0" w:color="FFFFFF"/>
                        <w:left w:val="dashed" w:sz="2" w:space="0" w:color="FFFFFF"/>
                        <w:bottom w:val="dashed" w:sz="2" w:space="0" w:color="FFFFFF"/>
                        <w:right w:val="dashed" w:sz="2" w:space="0" w:color="FFFFFF"/>
                      </w:divBdr>
                      <w:divsChild>
                        <w:div w:id="81502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9794">
                      <w:marLeft w:val="0"/>
                      <w:marRight w:val="0"/>
                      <w:marTop w:val="0"/>
                      <w:marBottom w:val="0"/>
                      <w:divBdr>
                        <w:top w:val="dashed" w:sz="2" w:space="0" w:color="FFFFFF"/>
                        <w:left w:val="dashed" w:sz="2" w:space="0" w:color="FFFFFF"/>
                        <w:bottom w:val="dashed" w:sz="2" w:space="0" w:color="FFFFFF"/>
                        <w:right w:val="dashed" w:sz="2" w:space="0" w:color="FFFFFF"/>
                      </w:divBdr>
                    </w:div>
                    <w:div w:id="678503370">
                      <w:marLeft w:val="0"/>
                      <w:marRight w:val="0"/>
                      <w:marTop w:val="0"/>
                      <w:marBottom w:val="0"/>
                      <w:divBdr>
                        <w:top w:val="dashed" w:sz="2" w:space="0" w:color="FFFFFF"/>
                        <w:left w:val="dashed" w:sz="2" w:space="0" w:color="FFFFFF"/>
                        <w:bottom w:val="dashed" w:sz="2" w:space="0" w:color="FFFFFF"/>
                        <w:right w:val="dashed" w:sz="2" w:space="0" w:color="FFFFFF"/>
                      </w:divBdr>
                      <w:divsChild>
                        <w:div w:id="199656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723590">
                      <w:marLeft w:val="0"/>
                      <w:marRight w:val="0"/>
                      <w:marTop w:val="0"/>
                      <w:marBottom w:val="0"/>
                      <w:divBdr>
                        <w:top w:val="dashed" w:sz="2" w:space="0" w:color="FFFFFF"/>
                        <w:left w:val="dashed" w:sz="2" w:space="0" w:color="FFFFFF"/>
                        <w:bottom w:val="dashed" w:sz="2" w:space="0" w:color="FFFFFF"/>
                        <w:right w:val="dashed" w:sz="2" w:space="0" w:color="FFFFFF"/>
                      </w:divBdr>
                    </w:div>
                    <w:div w:id="106630806">
                      <w:marLeft w:val="0"/>
                      <w:marRight w:val="0"/>
                      <w:marTop w:val="0"/>
                      <w:marBottom w:val="0"/>
                      <w:divBdr>
                        <w:top w:val="dashed" w:sz="2" w:space="0" w:color="FFFFFF"/>
                        <w:left w:val="dashed" w:sz="2" w:space="0" w:color="FFFFFF"/>
                        <w:bottom w:val="dashed" w:sz="2" w:space="0" w:color="FFFFFF"/>
                        <w:right w:val="dashed" w:sz="2" w:space="0" w:color="FFFFFF"/>
                      </w:divBdr>
                      <w:divsChild>
                        <w:div w:id="1821772515">
                          <w:marLeft w:val="0"/>
                          <w:marRight w:val="0"/>
                          <w:marTop w:val="0"/>
                          <w:marBottom w:val="0"/>
                          <w:divBdr>
                            <w:top w:val="dashed" w:sz="2" w:space="0" w:color="FFFFFF"/>
                            <w:left w:val="dashed" w:sz="2" w:space="0" w:color="FFFFFF"/>
                            <w:bottom w:val="dashed" w:sz="2" w:space="0" w:color="FFFFFF"/>
                            <w:right w:val="dashed" w:sz="2" w:space="0" w:color="FFFFFF"/>
                          </w:divBdr>
                        </w:div>
                        <w:div w:id="986907261">
                          <w:marLeft w:val="0"/>
                          <w:marRight w:val="0"/>
                          <w:marTop w:val="0"/>
                          <w:marBottom w:val="0"/>
                          <w:divBdr>
                            <w:top w:val="dashed" w:sz="2" w:space="0" w:color="FFFFFF"/>
                            <w:left w:val="dashed" w:sz="2" w:space="0" w:color="FFFFFF"/>
                            <w:bottom w:val="dashed" w:sz="2" w:space="0" w:color="FFFFFF"/>
                            <w:right w:val="dashed" w:sz="2" w:space="0" w:color="FFFFFF"/>
                          </w:divBdr>
                        </w:div>
                        <w:div w:id="13333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680">
                      <w:marLeft w:val="0"/>
                      <w:marRight w:val="0"/>
                      <w:marTop w:val="0"/>
                      <w:marBottom w:val="0"/>
                      <w:divBdr>
                        <w:top w:val="dashed" w:sz="2" w:space="0" w:color="FFFFFF"/>
                        <w:left w:val="dashed" w:sz="2" w:space="0" w:color="FFFFFF"/>
                        <w:bottom w:val="dashed" w:sz="2" w:space="0" w:color="FFFFFF"/>
                        <w:right w:val="dashed" w:sz="2" w:space="0" w:color="FFFFFF"/>
                      </w:divBdr>
                    </w:div>
                    <w:div w:id="1167017460">
                      <w:marLeft w:val="0"/>
                      <w:marRight w:val="0"/>
                      <w:marTop w:val="0"/>
                      <w:marBottom w:val="0"/>
                      <w:divBdr>
                        <w:top w:val="dashed" w:sz="2" w:space="0" w:color="FFFFFF"/>
                        <w:left w:val="dashed" w:sz="2" w:space="0" w:color="FFFFFF"/>
                        <w:bottom w:val="dashed" w:sz="2" w:space="0" w:color="FFFFFF"/>
                        <w:right w:val="dashed" w:sz="2" w:space="0" w:color="FFFFFF"/>
                      </w:divBdr>
                      <w:divsChild>
                        <w:div w:id="127790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971224">
                      <w:marLeft w:val="0"/>
                      <w:marRight w:val="0"/>
                      <w:marTop w:val="0"/>
                      <w:marBottom w:val="0"/>
                      <w:divBdr>
                        <w:top w:val="dashed" w:sz="2" w:space="0" w:color="FFFFFF"/>
                        <w:left w:val="dashed" w:sz="2" w:space="0" w:color="FFFFFF"/>
                        <w:bottom w:val="dashed" w:sz="2" w:space="0" w:color="FFFFFF"/>
                        <w:right w:val="dashed" w:sz="2" w:space="0" w:color="FFFFFF"/>
                      </w:divBdr>
                    </w:div>
                    <w:div w:id="787940504">
                      <w:marLeft w:val="0"/>
                      <w:marRight w:val="0"/>
                      <w:marTop w:val="0"/>
                      <w:marBottom w:val="0"/>
                      <w:divBdr>
                        <w:top w:val="dashed" w:sz="2" w:space="0" w:color="FFFFFF"/>
                        <w:left w:val="dashed" w:sz="2" w:space="0" w:color="FFFFFF"/>
                        <w:bottom w:val="dashed" w:sz="2" w:space="0" w:color="FFFFFF"/>
                        <w:right w:val="dashed" w:sz="2" w:space="0" w:color="FFFFFF"/>
                      </w:divBdr>
                      <w:divsChild>
                        <w:div w:id="12088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4744">
                      <w:marLeft w:val="0"/>
                      <w:marRight w:val="0"/>
                      <w:marTop w:val="0"/>
                      <w:marBottom w:val="0"/>
                      <w:divBdr>
                        <w:top w:val="dashed" w:sz="2" w:space="0" w:color="FFFFFF"/>
                        <w:left w:val="dashed" w:sz="2" w:space="0" w:color="FFFFFF"/>
                        <w:bottom w:val="dashed" w:sz="2" w:space="0" w:color="FFFFFF"/>
                        <w:right w:val="dashed" w:sz="2" w:space="0" w:color="FFFFFF"/>
                      </w:divBdr>
                    </w:div>
                    <w:div w:id="1404177148">
                      <w:marLeft w:val="0"/>
                      <w:marRight w:val="0"/>
                      <w:marTop w:val="0"/>
                      <w:marBottom w:val="0"/>
                      <w:divBdr>
                        <w:top w:val="dashed" w:sz="2" w:space="0" w:color="FFFFFF"/>
                        <w:left w:val="dashed" w:sz="2" w:space="0" w:color="FFFFFF"/>
                        <w:bottom w:val="dashed" w:sz="2" w:space="0" w:color="FFFFFF"/>
                        <w:right w:val="dashed" w:sz="2" w:space="0" w:color="FFFFFF"/>
                      </w:divBdr>
                      <w:divsChild>
                        <w:div w:id="303393806">
                          <w:marLeft w:val="0"/>
                          <w:marRight w:val="0"/>
                          <w:marTop w:val="0"/>
                          <w:marBottom w:val="0"/>
                          <w:divBdr>
                            <w:top w:val="dashed" w:sz="2" w:space="0" w:color="FFFFFF"/>
                            <w:left w:val="dashed" w:sz="2" w:space="0" w:color="FFFFFF"/>
                            <w:bottom w:val="dashed" w:sz="2" w:space="0" w:color="FFFFFF"/>
                            <w:right w:val="dashed" w:sz="2" w:space="0" w:color="FFFFFF"/>
                          </w:divBdr>
                        </w:div>
                        <w:div w:id="196892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22819">
                      <w:marLeft w:val="0"/>
                      <w:marRight w:val="0"/>
                      <w:marTop w:val="0"/>
                      <w:marBottom w:val="0"/>
                      <w:divBdr>
                        <w:top w:val="dashed" w:sz="2" w:space="0" w:color="FFFFFF"/>
                        <w:left w:val="dashed" w:sz="2" w:space="0" w:color="FFFFFF"/>
                        <w:bottom w:val="dashed" w:sz="2" w:space="0" w:color="FFFFFF"/>
                        <w:right w:val="dashed" w:sz="2" w:space="0" w:color="FFFFFF"/>
                      </w:divBdr>
                    </w:div>
                    <w:div w:id="214125858">
                      <w:marLeft w:val="0"/>
                      <w:marRight w:val="0"/>
                      <w:marTop w:val="0"/>
                      <w:marBottom w:val="0"/>
                      <w:divBdr>
                        <w:top w:val="dashed" w:sz="2" w:space="0" w:color="FFFFFF"/>
                        <w:left w:val="dashed" w:sz="2" w:space="0" w:color="FFFFFF"/>
                        <w:bottom w:val="dashed" w:sz="2" w:space="0" w:color="FFFFFF"/>
                        <w:right w:val="dashed" w:sz="2" w:space="0" w:color="FFFFFF"/>
                      </w:divBdr>
                      <w:divsChild>
                        <w:div w:id="1565410834">
                          <w:marLeft w:val="0"/>
                          <w:marRight w:val="0"/>
                          <w:marTop w:val="0"/>
                          <w:marBottom w:val="0"/>
                          <w:divBdr>
                            <w:top w:val="dashed" w:sz="2" w:space="0" w:color="FFFFFF"/>
                            <w:left w:val="dashed" w:sz="2" w:space="0" w:color="FFFFFF"/>
                            <w:bottom w:val="dashed" w:sz="2" w:space="0" w:color="FFFFFF"/>
                            <w:right w:val="dashed" w:sz="2" w:space="0" w:color="FFFFFF"/>
                          </w:divBdr>
                        </w:div>
                        <w:div w:id="786974014">
                          <w:marLeft w:val="0"/>
                          <w:marRight w:val="0"/>
                          <w:marTop w:val="0"/>
                          <w:marBottom w:val="0"/>
                          <w:divBdr>
                            <w:top w:val="dashed" w:sz="2" w:space="0" w:color="FFFFFF"/>
                            <w:left w:val="dashed" w:sz="2" w:space="0" w:color="FFFFFF"/>
                            <w:bottom w:val="dashed" w:sz="2" w:space="0" w:color="FFFFFF"/>
                            <w:right w:val="dashed" w:sz="2" w:space="0" w:color="FFFFFF"/>
                          </w:divBdr>
                        </w:div>
                        <w:div w:id="92285009">
                          <w:marLeft w:val="0"/>
                          <w:marRight w:val="0"/>
                          <w:marTop w:val="0"/>
                          <w:marBottom w:val="0"/>
                          <w:divBdr>
                            <w:top w:val="dashed" w:sz="2" w:space="0" w:color="FFFFFF"/>
                            <w:left w:val="dashed" w:sz="2" w:space="0" w:color="FFFFFF"/>
                            <w:bottom w:val="dashed" w:sz="2" w:space="0" w:color="FFFFFF"/>
                            <w:right w:val="dashed" w:sz="2" w:space="0" w:color="FFFFFF"/>
                          </w:divBdr>
                        </w:div>
                        <w:div w:id="75794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4228">
                      <w:marLeft w:val="0"/>
                      <w:marRight w:val="0"/>
                      <w:marTop w:val="0"/>
                      <w:marBottom w:val="0"/>
                      <w:divBdr>
                        <w:top w:val="dashed" w:sz="2" w:space="0" w:color="FFFFFF"/>
                        <w:left w:val="dashed" w:sz="2" w:space="0" w:color="FFFFFF"/>
                        <w:bottom w:val="dashed" w:sz="2" w:space="0" w:color="FFFFFF"/>
                        <w:right w:val="dashed" w:sz="2" w:space="0" w:color="FFFFFF"/>
                      </w:divBdr>
                    </w:div>
                    <w:div w:id="1548836782">
                      <w:marLeft w:val="0"/>
                      <w:marRight w:val="0"/>
                      <w:marTop w:val="0"/>
                      <w:marBottom w:val="0"/>
                      <w:divBdr>
                        <w:top w:val="dashed" w:sz="2" w:space="0" w:color="FFFFFF"/>
                        <w:left w:val="dashed" w:sz="2" w:space="0" w:color="FFFFFF"/>
                        <w:bottom w:val="dashed" w:sz="2" w:space="0" w:color="FFFFFF"/>
                        <w:right w:val="dashed" w:sz="2" w:space="0" w:color="FFFFFF"/>
                      </w:divBdr>
                      <w:divsChild>
                        <w:div w:id="171134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614584">
                      <w:marLeft w:val="0"/>
                      <w:marRight w:val="0"/>
                      <w:marTop w:val="0"/>
                      <w:marBottom w:val="0"/>
                      <w:divBdr>
                        <w:top w:val="dashed" w:sz="2" w:space="0" w:color="FFFFFF"/>
                        <w:left w:val="dashed" w:sz="2" w:space="0" w:color="FFFFFF"/>
                        <w:bottom w:val="dashed" w:sz="2" w:space="0" w:color="FFFFFF"/>
                        <w:right w:val="dashed" w:sz="2" w:space="0" w:color="FFFFFF"/>
                      </w:divBdr>
                    </w:div>
                    <w:div w:id="1977753733">
                      <w:marLeft w:val="0"/>
                      <w:marRight w:val="0"/>
                      <w:marTop w:val="0"/>
                      <w:marBottom w:val="0"/>
                      <w:divBdr>
                        <w:top w:val="dashed" w:sz="2" w:space="0" w:color="FFFFFF"/>
                        <w:left w:val="dashed" w:sz="2" w:space="0" w:color="FFFFFF"/>
                        <w:bottom w:val="dashed" w:sz="2" w:space="0" w:color="FFFFFF"/>
                        <w:right w:val="dashed" w:sz="2" w:space="0" w:color="FFFFFF"/>
                      </w:divBdr>
                    </w:div>
                    <w:div w:id="304549802">
                      <w:marLeft w:val="0"/>
                      <w:marRight w:val="0"/>
                      <w:marTop w:val="0"/>
                      <w:marBottom w:val="0"/>
                      <w:divBdr>
                        <w:top w:val="dashed" w:sz="2" w:space="0" w:color="FFFFFF"/>
                        <w:left w:val="dashed" w:sz="2" w:space="0" w:color="FFFFFF"/>
                        <w:bottom w:val="dashed" w:sz="2" w:space="0" w:color="FFFFFF"/>
                        <w:right w:val="dashed" w:sz="2" w:space="0" w:color="FFFFFF"/>
                      </w:divBdr>
                      <w:divsChild>
                        <w:div w:id="6348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398226">
                      <w:marLeft w:val="0"/>
                      <w:marRight w:val="0"/>
                      <w:marTop w:val="0"/>
                      <w:marBottom w:val="0"/>
                      <w:divBdr>
                        <w:top w:val="dashed" w:sz="2" w:space="0" w:color="FFFFFF"/>
                        <w:left w:val="dashed" w:sz="2" w:space="0" w:color="FFFFFF"/>
                        <w:bottom w:val="dashed" w:sz="2" w:space="0" w:color="FFFFFF"/>
                        <w:right w:val="dashed" w:sz="2" w:space="0" w:color="FFFFFF"/>
                      </w:divBdr>
                    </w:div>
                    <w:div w:id="739403320">
                      <w:marLeft w:val="0"/>
                      <w:marRight w:val="0"/>
                      <w:marTop w:val="0"/>
                      <w:marBottom w:val="0"/>
                      <w:divBdr>
                        <w:top w:val="dashed" w:sz="2" w:space="0" w:color="FFFFFF"/>
                        <w:left w:val="dashed" w:sz="2" w:space="0" w:color="FFFFFF"/>
                        <w:bottom w:val="dashed" w:sz="2" w:space="0" w:color="FFFFFF"/>
                        <w:right w:val="dashed" w:sz="2" w:space="0" w:color="FFFFFF"/>
                      </w:divBdr>
                      <w:divsChild>
                        <w:div w:id="465203027">
                          <w:marLeft w:val="0"/>
                          <w:marRight w:val="0"/>
                          <w:marTop w:val="0"/>
                          <w:marBottom w:val="0"/>
                          <w:divBdr>
                            <w:top w:val="dashed" w:sz="2" w:space="0" w:color="FFFFFF"/>
                            <w:left w:val="dashed" w:sz="2" w:space="0" w:color="FFFFFF"/>
                            <w:bottom w:val="dashed" w:sz="2" w:space="0" w:color="FFFFFF"/>
                            <w:right w:val="dashed" w:sz="2" w:space="0" w:color="FFFFFF"/>
                          </w:divBdr>
                        </w:div>
                        <w:div w:id="1517692439">
                          <w:marLeft w:val="0"/>
                          <w:marRight w:val="0"/>
                          <w:marTop w:val="0"/>
                          <w:marBottom w:val="0"/>
                          <w:divBdr>
                            <w:top w:val="dashed" w:sz="2" w:space="0" w:color="FFFFFF"/>
                            <w:left w:val="dashed" w:sz="2" w:space="0" w:color="FFFFFF"/>
                            <w:bottom w:val="dashed" w:sz="2" w:space="0" w:color="FFFFFF"/>
                            <w:right w:val="dashed" w:sz="2" w:space="0" w:color="FFFFFF"/>
                          </w:divBdr>
                        </w:div>
                        <w:div w:id="1513760559">
                          <w:marLeft w:val="0"/>
                          <w:marRight w:val="0"/>
                          <w:marTop w:val="0"/>
                          <w:marBottom w:val="0"/>
                          <w:divBdr>
                            <w:top w:val="dashed" w:sz="2" w:space="0" w:color="FFFFFF"/>
                            <w:left w:val="dashed" w:sz="2" w:space="0" w:color="FFFFFF"/>
                            <w:bottom w:val="dashed" w:sz="2" w:space="0" w:color="FFFFFF"/>
                            <w:right w:val="dashed" w:sz="2" w:space="0" w:color="FFFFFF"/>
                          </w:divBdr>
                        </w:div>
                        <w:div w:id="1290862660">
                          <w:marLeft w:val="0"/>
                          <w:marRight w:val="0"/>
                          <w:marTop w:val="0"/>
                          <w:marBottom w:val="0"/>
                          <w:divBdr>
                            <w:top w:val="dashed" w:sz="2" w:space="0" w:color="FFFFFF"/>
                            <w:left w:val="dashed" w:sz="2" w:space="0" w:color="FFFFFF"/>
                            <w:bottom w:val="dashed" w:sz="2" w:space="0" w:color="FFFFFF"/>
                            <w:right w:val="dashed" w:sz="2" w:space="0" w:color="FFFFFF"/>
                          </w:divBdr>
                        </w:div>
                        <w:div w:id="1151412576">
                          <w:marLeft w:val="0"/>
                          <w:marRight w:val="0"/>
                          <w:marTop w:val="0"/>
                          <w:marBottom w:val="0"/>
                          <w:divBdr>
                            <w:top w:val="dashed" w:sz="2" w:space="0" w:color="FFFFFF"/>
                            <w:left w:val="dashed" w:sz="2" w:space="0" w:color="FFFFFF"/>
                            <w:bottom w:val="dashed" w:sz="2" w:space="0" w:color="FFFFFF"/>
                            <w:right w:val="dashed" w:sz="2" w:space="0" w:color="FFFFFF"/>
                          </w:divBdr>
                        </w:div>
                        <w:div w:id="1403060250">
                          <w:marLeft w:val="0"/>
                          <w:marRight w:val="0"/>
                          <w:marTop w:val="0"/>
                          <w:marBottom w:val="0"/>
                          <w:divBdr>
                            <w:top w:val="dashed" w:sz="2" w:space="0" w:color="FFFFFF"/>
                            <w:left w:val="dashed" w:sz="2" w:space="0" w:color="FFFFFF"/>
                            <w:bottom w:val="dashed" w:sz="2" w:space="0" w:color="FFFFFF"/>
                            <w:right w:val="dashed" w:sz="2" w:space="0" w:color="FFFFFF"/>
                          </w:divBdr>
                        </w:div>
                        <w:div w:id="177316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48094">
                      <w:marLeft w:val="0"/>
                      <w:marRight w:val="0"/>
                      <w:marTop w:val="0"/>
                      <w:marBottom w:val="0"/>
                      <w:divBdr>
                        <w:top w:val="dashed" w:sz="2" w:space="0" w:color="FFFFFF"/>
                        <w:left w:val="dashed" w:sz="2" w:space="0" w:color="FFFFFF"/>
                        <w:bottom w:val="dashed" w:sz="2" w:space="0" w:color="FFFFFF"/>
                        <w:right w:val="dashed" w:sz="2" w:space="0" w:color="FFFFFF"/>
                      </w:divBdr>
                    </w:div>
                    <w:div w:id="1568615114">
                      <w:marLeft w:val="0"/>
                      <w:marRight w:val="0"/>
                      <w:marTop w:val="0"/>
                      <w:marBottom w:val="0"/>
                      <w:divBdr>
                        <w:top w:val="dashed" w:sz="2" w:space="0" w:color="FFFFFF"/>
                        <w:left w:val="dashed" w:sz="2" w:space="0" w:color="FFFFFF"/>
                        <w:bottom w:val="dashed" w:sz="2" w:space="0" w:color="FFFFFF"/>
                        <w:right w:val="dashed" w:sz="2" w:space="0" w:color="FFFFFF"/>
                      </w:divBdr>
                      <w:divsChild>
                        <w:div w:id="832720902">
                          <w:marLeft w:val="0"/>
                          <w:marRight w:val="0"/>
                          <w:marTop w:val="0"/>
                          <w:marBottom w:val="0"/>
                          <w:divBdr>
                            <w:top w:val="dashed" w:sz="2" w:space="0" w:color="FFFFFF"/>
                            <w:left w:val="dashed" w:sz="2" w:space="0" w:color="FFFFFF"/>
                            <w:bottom w:val="dashed" w:sz="2" w:space="0" w:color="FFFFFF"/>
                            <w:right w:val="dashed" w:sz="2" w:space="0" w:color="FFFFFF"/>
                          </w:divBdr>
                        </w:div>
                        <w:div w:id="32755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454">
                      <w:marLeft w:val="0"/>
                      <w:marRight w:val="0"/>
                      <w:marTop w:val="0"/>
                      <w:marBottom w:val="0"/>
                      <w:divBdr>
                        <w:top w:val="dashed" w:sz="2" w:space="0" w:color="FFFFFF"/>
                        <w:left w:val="dashed" w:sz="2" w:space="0" w:color="FFFFFF"/>
                        <w:bottom w:val="dashed" w:sz="2" w:space="0" w:color="FFFFFF"/>
                        <w:right w:val="dashed" w:sz="2" w:space="0" w:color="FFFFFF"/>
                      </w:divBdr>
                    </w:div>
                    <w:div w:id="1587685703">
                      <w:marLeft w:val="0"/>
                      <w:marRight w:val="0"/>
                      <w:marTop w:val="0"/>
                      <w:marBottom w:val="0"/>
                      <w:divBdr>
                        <w:top w:val="dashed" w:sz="2" w:space="0" w:color="FFFFFF"/>
                        <w:left w:val="dashed" w:sz="2" w:space="0" w:color="FFFFFF"/>
                        <w:bottom w:val="dashed" w:sz="2" w:space="0" w:color="FFFFFF"/>
                        <w:right w:val="dashed" w:sz="2" w:space="0" w:color="FFFFFF"/>
                      </w:divBdr>
                      <w:divsChild>
                        <w:div w:id="937104811">
                          <w:marLeft w:val="0"/>
                          <w:marRight w:val="0"/>
                          <w:marTop w:val="0"/>
                          <w:marBottom w:val="0"/>
                          <w:divBdr>
                            <w:top w:val="dashed" w:sz="2" w:space="0" w:color="FFFFFF"/>
                            <w:left w:val="dashed" w:sz="2" w:space="0" w:color="FFFFFF"/>
                            <w:bottom w:val="dashed" w:sz="2" w:space="0" w:color="FFFFFF"/>
                            <w:right w:val="dashed" w:sz="2" w:space="0" w:color="FFFFFF"/>
                          </w:divBdr>
                        </w:div>
                        <w:div w:id="158552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835157">
                      <w:marLeft w:val="0"/>
                      <w:marRight w:val="0"/>
                      <w:marTop w:val="0"/>
                      <w:marBottom w:val="0"/>
                      <w:divBdr>
                        <w:top w:val="dashed" w:sz="2" w:space="0" w:color="FFFFFF"/>
                        <w:left w:val="dashed" w:sz="2" w:space="0" w:color="FFFFFF"/>
                        <w:bottom w:val="dashed" w:sz="2" w:space="0" w:color="FFFFFF"/>
                        <w:right w:val="dashed" w:sz="2" w:space="0" w:color="FFFFFF"/>
                      </w:divBdr>
                    </w:div>
                    <w:div w:id="820005609">
                      <w:marLeft w:val="0"/>
                      <w:marRight w:val="0"/>
                      <w:marTop w:val="0"/>
                      <w:marBottom w:val="0"/>
                      <w:divBdr>
                        <w:top w:val="dashed" w:sz="2" w:space="0" w:color="FFFFFF"/>
                        <w:left w:val="dashed" w:sz="2" w:space="0" w:color="FFFFFF"/>
                        <w:bottom w:val="dashed" w:sz="2" w:space="0" w:color="FFFFFF"/>
                        <w:right w:val="dashed" w:sz="2" w:space="0" w:color="FFFFFF"/>
                      </w:divBdr>
                      <w:divsChild>
                        <w:div w:id="1840736116">
                          <w:marLeft w:val="0"/>
                          <w:marRight w:val="0"/>
                          <w:marTop w:val="0"/>
                          <w:marBottom w:val="0"/>
                          <w:divBdr>
                            <w:top w:val="dashed" w:sz="2" w:space="0" w:color="FFFFFF"/>
                            <w:left w:val="dashed" w:sz="2" w:space="0" w:color="FFFFFF"/>
                            <w:bottom w:val="dashed" w:sz="2" w:space="0" w:color="FFFFFF"/>
                            <w:right w:val="dashed" w:sz="2" w:space="0" w:color="FFFFFF"/>
                          </w:divBdr>
                        </w:div>
                        <w:div w:id="1950429784">
                          <w:marLeft w:val="0"/>
                          <w:marRight w:val="0"/>
                          <w:marTop w:val="0"/>
                          <w:marBottom w:val="0"/>
                          <w:divBdr>
                            <w:top w:val="dashed" w:sz="2" w:space="0" w:color="FFFFFF"/>
                            <w:left w:val="dashed" w:sz="2" w:space="0" w:color="FFFFFF"/>
                            <w:bottom w:val="dashed" w:sz="2" w:space="0" w:color="FFFFFF"/>
                            <w:right w:val="dashed" w:sz="2" w:space="0" w:color="FFFFFF"/>
                          </w:divBdr>
                        </w:div>
                        <w:div w:id="24445574">
                          <w:marLeft w:val="0"/>
                          <w:marRight w:val="0"/>
                          <w:marTop w:val="0"/>
                          <w:marBottom w:val="0"/>
                          <w:divBdr>
                            <w:top w:val="dashed" w:sz="2" w:space="0" w:color="FFFFFF"/>
                            <w:left w:val="dashed" w:sz="2" w:space="0" w:color="FFFFFF"/>
                            <w:bottom w:val="dashed" w:sz="2" w:space="0" w:color="FFFFFF"/>
                            <w:right w:val="dashed" w:sz="2" w:space="0" w:color="FFFFFF"/>
                          </w:divBdr>
                        </w:div>
                        <w:div w:id="1423255607">
                          <w:marLeft w:val="0"/>
                          <w:marRight w:val="0"/>
                          <w:marTop w:val="0"/>
                          <w:marBottom w:val="0"/>
                          <w:divBdr>
                            <w:top w:val="dashed" w:sz="2" w:space="0" w:color="FFFFFF"/>
                            <w:left w:val="dashed" w:sz="2" w:space="0" w:color="FFFFFF"/>
                            <w:bottom w:val="dashed" w:sz="2" w:space="0" w:color="FFFFFF"/>
                            <w:right w:val="dashed" w:sz="2" w:space="0" w:color="FFFFFF"/>
                          </w:divBdr>
                        </w:div>
                        <w:div w:id="13979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88589">
                      <w:marLeft w:val="0"/>
                      <w:marRight w:val="0"/>
                      <w:marTop w:val="0"/>
                      <w:marBottom w:val="0"/>
                      <w:divBdr>
                        <w:top w:val="dashed" w:sz="2" w:space="0" w:color="FFFFFF"/>
                        <w:left w:val="dashed" w:sz="2" w:space="0" w:color="FFFFFF"/>
                        <w:bottom w:val="dashed" w:sz="2" w:space="0" w:color="FFFFFF"/>
                        <w:right w:val="dashed" w:sz="2" w:space="0" w:color="FFFFFF"/>
                      </w:divBdr>
                    </w:div>
                    <w:div w:id="440224129">
                      <w:marLeft w:val="0"/>
                      <w:marRight w:val="0"/>
                      <w:marTop w:val="0"/>
                      <w:marBottom w:val="0"/>
                      <w:divBdr>
                        <w:top w:val="dashed" w:sz="2" w:space="0" w:color="FFFFFF"/>
                        <w:left w:val="dashed" w:sz="2" w:space="0" w:color="FFFFFF"/>
                        <w:bottom w:val="dashed" w:sz="2" w:space="0" w:color="FFFFFF"/>
                        <w:right w:val="dashed" w:sz="2" w:space="0" w:color="FFFFFF"/>
                      </w:divBdr>
                      <w:divsChild>
                        <w:div w:id="948391752">
                          <w:marLeft w:val="0"/>
                          <w:marRight w:val="0"/>
                          <w:marTop w:val="0"/>
                          <w:marBottom w:val="0"/>
                          <w:divBdr>
                            <w:top w:val="dashed" w:sz="2" w:space="0" w:color="FFFFFF"/>
                            <w:left w:val="dashed" w:sz="2" w:space="0" w:color="FFFFFF"/>
                            <w:bottom w:val="dashed" w:sz="2" w:space="0" w:color="FFFFFF"/>
                            <w:right w:val="dashed" w:sz="2" w:space="0" w:color="FFFFFF"/>
                          </w:divBdr>
                        </w:div>
                        <w:div w:id="20606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333317">
                      <w:marLeft w:val="0"/>
                      <w:marRight w:val="0"/>
                      <w:marTop w:val="0"/>
                      <w:marBottom w:val="0"/>
                      <w:divBdr>
                        <w:top w:val="dashed" w:sz="2" w:space="0" w:color="FFFFFF"/>
                        <w:left w:val="dashed" w:sz="2" w:space="0" w:color="FFFFFF"/>
                        <w:bottom w:val="dashed" w:sz="2" w:space="0" w:color="FFFFFF"/>
                        <w:right w:val="dashed" w:sz="2" w:space="0" w:color="FFFFFF"/>
                      </w:divBdr>
                    </w:div>
                    <w:div w:id="869227528">
                      <w:marLeft w:val="0"/>
                      <w:marRight w:val="0"/>
                      <w:marTop w:val="0"/>
                      <w:marBottom w:val="0"/>
                      <w:divBdr>
                        <w:top w:val="dashed" w:sz="2" w:space="0" w:color="FFFFFF"/>
                        <w:left w:val="dashed" w:sz="2" w:space="0" w:color="FFFFFF"/>
                        <w:bottom w:val="dashed" w:sz="2" w:space="0" w:color="FFFFFF"/>
                        <w:right w:val="dashed" w:sz="2" w:space="0" w:color="FFFFFF"/>
                      </w:divBdr>
                      <w:divsChild>
                        <w:div w:id="752514295">
                          <w:marLeft w:val="0"/>
                          <w:marRight w:val="0"/>
                          <w:marTop w:val="0"/>
                          <w:marBottom w:val="0"/>
                          <w:divBdr>
                            <w:top w:val="dashed" w:sz="2" w:space="0" w:color="FFFFFF"/>
                            <w:left w:val="dashed" w:sz="2" w:space="0" w:color="FFFFFF"/>
                            <w:bottom w:val="dashed" w:sz="2" w:space="0" w:color="FFFFFF"/>
                            <w:right w:val="dashed" w:sz="2" w:space="0" w:color="FFFFFF"/>
                          </w:divBdr>
                        </w:div>
                        <w:div w:id="156528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398767">
                      <w:marLeft w:val="0"/>
                      <w:marRight w:val="0"/>
                      <w:marTop w:val="0"/>
                      <w:marBottom w:val="0"/>
                      <w:divBdr>
                        <w:top w:val="dashed" w:sz="2" w:space="0" w:color="FFFFFF"/>
                        <w:left w:val="dashed" w:sz="2" w:space="0" w:color="FFFFFF"/>
                        <w:bottom w:val="dashed" w:sz="2" w:space="0" w:color="FFFFFF"/>
                        <w:right w:val="dashed" w:sz="2" w:space="0" w:color="FFFFFF"/>
                      </w:divBdr>
                    </w:div>
                    <w:div w:id="2001080269">
                      <w:marLeft w:val="0"/>
                      <w:marRight w:val="0"/>
                      <w:marTop w:val="0"/>
                      <w:marBottom w:val="0"/>
                      <w:divBdr>
                        <w:top w:val="dashed" w:sz="2" w:space="0" w:color="FFFFFF"/>
                        <w:left w:val="dashed" w:sz="2" w:space="0" w:color="FFFFFF"/>
                        <w:bottom w:val="dashed" w:sz="2" w:space="0" w:color="FFFFFF"/>
                        <w:right w:val="dashed" w:sz="2" w:space="0" w:color="FFFFFF"/>
                      </w:divBdr>
                    </w:div>
                    <w:div w:id="656617514">
                      <w:marLeft w:val="0"/>
                      <w:marRight w:val="0"/>
                      <w:marTop w:val="0"/>
                      <w:marBottom w:val="0"/>
                      <w:divBdr>
                        <w:top w:val="dashed" w:sz="2" w:space="0" w:color="FFFFFF"/>
                        <w:left w:val="dashed" w:sz="2" w:space="0" w:color="FFFFFF"/>
                        <w:bottom w:val="dashed" w:sz="2" w:space="0" w:color="FFFFFF"/>
                        <w:right w:val="dashed" w:sz="2" w:space="0" w:color="FFFFFF"/>
                      </w:divBdr>
                      <w:divsChild>
                        <w:div w:id="1017002596">
                          <w:marLeft w:val="0"/>
                          <w:marRight w:val="0"/>
                          <w:marTop w:val="0"/>
                          <w:marBottom w:val="0"/>
                          <w:divBdr>
                            <w:top w:val="dashed" w:sz="2" w:space="0" w:color="FFFFFF"/>
                            <w:left w:val="dashed" w:sz="2" w:space="0" w:color="FFFFFF"/>
                            <w:bottom w:val="dashed" w:sz="2" w:space="0" w:color="FFFFFF"/>
                            <w:right w:val="dashed" w:sz="2" w:space="0" w:color="FFFFFF"/>
                          </w:divBdr>
                        </w:div>
                        <w:div w:id="874384836">
                          <w:marLeft w:val="0"/>
                          <w:marRight w:val="0"/>
                          <w:marTop w:val="0"/>
                          <w:marBottom w:val="0"/>
                          <w:divBdr>
                            <w:top w:val="dashed" w:sz="2" w:space="0" w:color="FFFFFF"/>
                            <w:left w:val="dashed" w:sz="2" w:space="0" w:color="FFFFFF"/>
                            <w:bottom w:val="dashed" w:sz="2" w:space="0" w:color="FFFFFF"/>
                            <w:right w:val="dashed" w:sz="2" w:space="0" w:color="FFFFFF"/>
                          </w:divBdr>
                        </w:div>
                        <w:div w:id="30658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86933">
                      <w:marLeft w:val="0"/>
                      <w:marRight w:val="0"/>
                      <w:marTop w:val="0"/>
                      <w:marBottom w:val="0"/>
                      <w:divBdr>
                        <w:top w:val="dashed" w:sz="2" w:space="0" w:color="FFFFFF"/>
                        <w:left w:val="dashed" w:sz="2" w:space="0" w:color="FFFFFF"/>
                        <w:bottom w:val="dashed" w:sz="2" w:space="0" w:color="FFFFFF"/>
                        <w:right w:val="dashed" w:sz="2" w:space="0" w:color="FFFFFF"/>
                      </w:divBdr>
                    </w:div>
                    <w:div w:id="976370918">
                      <w:marLeft w:val="0"/>
                      <w:marRight w:val="0"/>
                      <w:marTop w:val="0"/>
                      <w:marBottom w:val="0"/>
                      <w:divBdr>
                        <w:top w:val="dashed" w:sz="2" w:space="0" w:color="FFFFFF"/>
                        <w:left w:val="dashed" w:sz="2" w:space="0" w:color="FFFFFF"/>
                        <w:bottom w:val="dashed" w:sz="2" w:space="0" w:color="FFFFFF"/>
                        <w:right w:val="dashed" w:sz="2" w:space="0" w:color="FFFFFF"/>
                      </w:divBdr>
                      <w:divsChild>
                        <w:div w:id="1943955944">
                          <w:marLeft w:val="0"/>
                          <w:marRight w:val="0"/>
                          <w:marTop w:val="0"/>
                          <w:marBottom w:val="0"/>
                          <w:divBdr>
                            <w:top w:val="dashed" w:sz="2" w:space="0" w:color="FFFFFF"/>
                            <w:left w:val="dashed" w:sz="2" w:space="0" w:color="FFFFFF"/>
                            <w:bottom w:val="dashed" w:sz="2" w:space="0" w:color="FFFFFF"/>
                            <w:right w:val="dashed" w:sz="2" w:space="0" w:color="FFFFFF"/>
                          </w:divBdr>
                        </w:div>
                        <w:div w:id="2121682524">
                          <w:marLeft w:val="0"/>
                          <w:marRight w:val="0"/>
                          <w:marTop w:val="0"/>
                          <w:marBottom w:val="0"/>
                          <w:divBdr>
                            <w:top w:val="dashed" w:sz="2" w:space="0" w:color="FFFFFF"/>
                            <w:left w:val="dashed" w:sz="2" w:space="0" w:color="FFFFFF"/>
                            <w:bottom w:val="dashed" w:sz="2" w:space="0" w:color="FFFFFF"/>
                            <w:right w:val="dashed" w:sz="2" w:space="0" w:color="FFFFFF"/>
                          </w:divBdr>
                        </w:div>
                        <w:div w:id="964583852">
                          <w:marLeft w:val="0"/>
                          <w:marRight w:val="0"/>
                          <w:marTop w:val="0"/>
                          <w:marBottom w:val="0"/>
                          <w:divBdr>
                            <w:top w:val="dashed" w:sz="2" w:space="0" w:color="FFFFFF"/>
                            <w:left w:val="dashed" w:sz="2" w:space="0" w:color="FFFFFF"/>
                            <w:bottom w:val="dashed" w:sz="2" w:space="0" w:color="FFFFFF"/>
                            <w:right w:val="dashed" w:sz="2" w:space="0" w:color="FFFFFF"/>
                          </w:divBdr>
                        </w:div>
                        <w:div w:id="631326584">
                          <w:marLeft w:val="0"/>
                          <w:marRight w:val="0"/>
                          <w:marTop w:val="0"/>
                          <w:marBottom w:val="0"/>
                          <w:divBdr>
                            <w:top w:val="dashed" w:sz="2" w:space="0" w:color="FFFFFF"/>
                            <w:left w:val="dashed" w:sz="2" w:space="0" w:color="FFFFFF"/>
                            <w:bottom w:val="dashed" w:sz="2" w:space="0" w:color="FFFFFF"/>
                            <w:right w:val="dashed" w:sz="2" w:space="0" w:color="FFFFFF"/>
                          </w:divBdr>
                        </w:div>
                        <w:div w:id="179505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6646">
                      <w:marLeft w:val="0"/>
                      <w:marRight w:val="0"/>
                      <w:marTop w:val="0"/>
                      <w:marBottom w:val="0"/>
                      <w:divBdr>
                        <w:top w:val="dashed" w:sz="2" w:space="0" w:color="FFFFFF"/>
                        <w:left w:val="dashed" w:sz="2" w:space="0" w:color="FFFFFF"/>
                        <w:bottom w:val="dashed" w:sz="2" w:space="0" w:color="FFFFFF"/>
                        <w:right w:val="dashed" w:sz="2" w:space="0" w:color="FFFFFF"/>
                      </w:divBdr>
                    </w:div>
                    <w:div w:id="901329377">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28">
                          <w:marLeft w:val="0"/>
                          <w:marRight w:val="0"/>
                          <w:marTop w:val="0"/>
                          <w:marBottom w:val="0"/>
                          <w:divBdr>
                            <w:top w:val="dashed" w:sz="2" w:space="0" w:color="FFFFFF"/>
                            <w:left w:val="dashed" w:sz="2" w:space="0" w:color="FFFFFF"/>
                            <w:bottom w:val="dashed" w:sz="2" w:space="0" w:color="FFFFFF"/>
                            <w:right w:val="dashed" w:sz="2" w:space="0" w:color="FFFFFF"/>
                          </w:divBdr>
                        </w:div>
                        <w:div w:id="706150981">
                          <w:marLeft w:val="0"/>
                          <w:marRight w:val="0"/>
                          <w:marTop w:val="0"/>
                          <w:marBottom w:val="0"/>
                          <w:divBdr>
                            <w:top w:val="dashed" w:sz="2" w:space="0" w:color="FFFFFF"/>
                            <w:left w:val="dashed" w:sz="2" w:space="0" w:color="FFFFFF"/>
                            <w:bottom w:val="dashed" w:sz="2" w:space="0" w:color="FFFFFF"/>
                            <w:right w:val="dashed" w:sz="2" w:space="0" w:color="FFFFFF"/>
                          </w:divBdr>
                        </w:div>
                        <w:div w:id="742873437">
                          <w:marLeft w:val="0"/>
                          <w:marRight w:val="0"/>
                          <w:marTop w:val="0"/>
                          <w:marBottom w:val="0"/>
                          <w:divBdr>
                            <w:top w:val="dashed" w:sz="2" w:space="0" w:color="FFFFFF"/>
                            <w:left w:val="dashed" w:sz="2" w:space="0" w:color="FFFFFF"/>
                            <w:bottom w:val="dashed" w:sz="2" w:space="0" w:color="FFFFFF"/>
                            <w:right w:val="dashed" w:sz="2" w:space="0" w:color="FFFFFF"/>
                          </w:divBdr>
                        </w:div>
                        <w:div w:id="1591045259">
                          <w:marLeft w:val="0"/>
                          <w:marRight w:val="0"/>
                          <w:marTop w:val="0"/>
                          <w:marBottom w:val="0"/>
                          <w:divBdr>
                            <w:top w:val="dashed" w:sz="2" w:space="0" w:color="FFFFFF"/>
                            <w:left w:val="dashed" w:sz="2" w:space="0" w:color="FFFFFF"/>
                            <w:bottom w:val="dashed" w:sz="2" w:space="0" w:color="FFFFFF"/>
                            <w:right w:val="dashed" w:sz="2" w:space="0" w:color="FFFFFF"/>
                          </w:divBdr>
                        </w:div>
                        <w:div w:id="849099317">
                          <w:marLeft w:val="0"/>
                          <w:marRight w:val="0"/>
                          <w:marTop w:val="0"/>
                          <w:marBottom w:val="0"/>
                          <w:divBdr>
                            <w:top w:val="dashed" w:sz="2" w:space="0" w:color="FFFFFF"/>
                            <w:left w:val="dashed" w:sz="2" w:space="0" w:color="FFFFFF"/>
                            <w:bottom w:val="dashed" w:sz="2" w:space="0" w:color="FFFFFF"/>
                            <w:right w:val="dashed" w:sz="2" w:space="0" w:color="FFFFFF"/>
                          </w:divBdr>
                        </w:div>
                        <w:div w:id="326517601">
                          <w:marLeft w:val="0"/>
                          <w:marRight w:val="0"/>
                          <w:marTop w:val="0"/>
                          <w:marBottom w:val="0"/>
                          <w:divBdr>
                            <w:top w:val="dashed" w:sz="2" w:space="0" w:color="FFFFFF"/>
                            <w:left w:val="dashed" w:sz="2" w:space="0" w:color="FFFFFF"/>
                            <w:bottom w:val="dashed" w:sz="2" w:space="0" w:color="FFFFFF"/>
                            <w:right w:val="dashed" w:sz="2" w:space="0" w:color="FFFFFF"/>
                          </w:divBdr>
                        </w:div>
                        <w:div w:id="94905913">
                          <w:marLeft w:val="0"/>
                          <w:marRight w:val="0"/>
                          <w:marTop w:val="0"/>
                          <w:marBottom w:val="0"/>
                          <w:divBdr>
                            <w:top w:val="dashed" w:sz="2" w:space="0" w:color="FFFFFF"/>
                            <w:left w:val="dashed" w:sz="2" w:space="0" w:color="FFFFFF"/>
                            <w:bottom w:val="dashed" w:sz="2" w:space="0" w:color="FFFFFF"/>
                            <w:right w:val="dashed" w:sz="2" w:space="0" w:color="FFFFFF"/>
                          </w:divBdr>
                        </w:div>
                        <w:div w:id="2009670263">
                          <w:marLeft w:val="0"/>
                          <w:marRight w:val="0"/>
                          <w:marTop w:val="0"/>
                          <w:marBottom w:val="0"/>
                          <w:divBdr>
                            <w:top w:val="dashed" w:sz="2" w:space="0" w:color="FFFFFF"/>
                            <w:left w:val="dashed" w:sz="2" w:space="0" w:color="FFFFFF"/>
                            <w:bottom w:val="dashed" w:sz="2" w:space="0" w:color="FFFFFF"/>
                            <w:right w:val="dashed" w:sz="2" w:space="0" w:color="FFFFFF"/>
                          </w:divBdr>
                        </w:div>
                        <w:div w:id="1049498317">
                          <w:marLeft w:val="0"/>
                          <w:marRight w:val="0"/>
                          <w:marTop w:val="0"/>
                          <w:marBottom w:val="0"/>
                          <w:divBdr>
                            <w:top w:val="dashed" w:sz="2" w:space="0" w:color="FFFFFF"/>
                            <w:left w:val="dashed" w:sz="2" w:space="0" w:color="FFFFFF"/>
                            <w:bottom w:val="dashed" w:sz="2" w:space="0" w:color="FFFFFF"/>
                            <w:right w:val="dashed" w:sz="2" w:space="0" w:color="FFFFFF"/>
                          </w:divBdr>
                        </w:div>
                        <w:div w:id="1185364687">
                          <w:marLeft w:val="0"/>
                          <w:marRight w:val="0"/>
                          <w:marTop w:val="0"/>
                          <w:marBottom w:val="0"/>
                          <w:divBdr>
                            <w:top w:val="dashed" w:sz="2" w:space="0" w:color="FFFFFF"/>
                            <w:left w:val="dashed" w:sz="2" w:space="0" w:color="FFFFFF"/>
                            <w:bottom w:val="dashed" w:sz="2" w:space="0" w:color="FFFFFF"/>
                            <w:right w:val="dashed" w:sz="2" w:space="0" w:color="FFFFFF"/>
                          </w:divBdr>
                        </w:div>
                        <w:div w:id="10854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82433">
                      <w:marLeft w:val="0"/>
                      <w:marRight w:val="0"/>
                      <w:marTop w:val="0"/>
                      <w:marBottom w:val="0"/>
                      <w:divBdr>
                        <w:top w:val="dashed" w:sz="2" w:space="0" w:color="FFFFFF"/>
                        <w:left w:val="dashed" w:sz="2" w:space="0" w:color="FFFFFF"/>
                        <w:bottom w:val="dashed" w:sz="2" w:space="0" w:color="FFFFFF"/>
                        <w:right w:val="dashed" w:sz="2" w:space="0" w:color="FFFFFF"/>
                      </w:divBdr>
                    </w:div>
                    <w:div w:id="66270308">
                      <w:marLeft w:val="0"/>
                      <w:marRight w:val="0"/>
                      <w:marTop w:val="0"/>
                      <w:marBottom w:val="0"/>
                      <w:divBdr>
                        <w:top w:val="dashed" w:sz="2" w:space="0" w:color="FFFFFF"/>
                        <w:left w:val="dashed" w:sz="2" w:space="0" w:color="FFFFFF"/>
                        <w:bottom w:val="dashed" w:sz="2" w:space="0" w:color="FFFFFF"/>
                        <w:right w:val="dashed" w:sz="2" w:space="0" w:color="FFFFFF"/>
                      </w:divBdr>
                      <w:divsChild>
                        <w:div w:id="131186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53091">
                      <w:marLeft w:val="0"/>
                      <w:marRight w:val="0"/>
                      <w:marTop w:val="0"/>
                      <w:marBottom w:val="0"/>
                      <w:divBdr>
                        <w:top w:val="dashed" w:sz="2" w:space="0" w:color="FFFFFF"/>
                        <w:left w:val="dashed" w:sz="2" w:space="0" w:color="FFFFFF"/>
                        <w:bottom w:val="dashed" w:sz="2" w:space="0" w:color="FFFFFF"/>
                        <w:right w:val="dashed" w:sz="2" w:space="0" w:color="FFFFFF"/>
                      </w:divBdr>
                    </w:div>
                    <w:div w:id="2006276194">
                      <w:marLeft w:val="0"/>
                      <w:marRight w:val="0"/>
                      <w:marTop w:val="0"/>
                      <w:marBottom w:val="0"/>
                      <w:divBdr>
                        <w:top w:val="dashed" w:sz="2" w:space="0" w:color="FFFFFF"/>
                        <w:left w:val="dashed" w:sz="2" w:space="0" w:color="FFFFFF"/>
                        <w:bottom w:val="dashed" w:sz="2" w:space="0" w:color="FFFFFF"/>
                        <w:right w:val="dashed" w:sz="2" w:space="0" w:color="FFFFFF"/>
                      </w:divBdr>
                      <w:divsChild>
                        <w:div w:id="1403454067">
                          <w:marLeft w:val="0"/>
                          <w:marRight w:val="0"/>
                          <w:marTop w:val="0"/>
                          <w:marBottom w:val="0"/>
                          <w:divBdr>
                            <w:top w:val="dashed" w:sz="2" w:space="0" w:color="FFFFFF"/>
                            <w:left w:val="dashed" w:sz="2" w:space="0" w:color="FFFFFF"/>
                            <w:bottom w:val="dashed" w:sz="2" w:space="0" w:color="FFFFFF"/>
                            <w:right w:val="dashed" w:sz="2" w:space="0" w:color="FFFFFF"/>
                          </w:divBdr>
                        </w:div>
                        <w:div w:id="1936013224">
                          <w:marLeft w:val="0"/>
                          <w:marRight w:val="0"/>
                          <w:marTop w:val="0"/>
                          <w:marBottom w:val="0"/>
                          <w:divBdr>
                            <w:top w:val="dashed" w:sz="2" w:space="0" w:color="FFFFFF"/>
                            <w:left w:val="dashed" w:sz="2" w:space="0" w:color="FFFFFF"/>
                            <w:bottom w:val="dashed" w:sz="2" w:space="0" w:color="FFFFFF"/>
                            <w:right w:val="dashed" w:sz="2" w:space="0" w:color="FFFFFF"/>
                          </w:divBdr>
                        </w:div>
                        <w:div w:id="93035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41028">
                      <w:marLeft w:val="0"/>
                      <w:marRight w:val="0"/>
                      <w:marTop w:val="0"/>
                      <w:marBottom w:val="0"/>
                      <w:divBdr>
                        <w:top w:val="dashed" w:sz="2" w:space="0" w:color="FFFFFF"/>
                        <w:left w:val="dashed" w:sz="2" w:space="0" w:color="FFFFFF"/>
                        <w:bottom w:val="dashed" w:sz="2" w:space="0" w:color="FFFFFF"/>
                        <w:right w:val="dashed" w:sz="2" w:space="0" w:color="FFFFFF"/>
                      </w:divBdr>
                    </w:div>
                    <w:div w:id="1315841413">
                      <w:marLeft w:val="0"/>
                      <w:marRight w:val="0"/>
                      <w:marTop w:val="0"/>
                      <w:marBottom w:val="0"/>
                      <w:divBdr>
                        <w:top w:val="dashed" w:sz="2" w:space="0" w:color="FFFFFF"/>
                        <w:left w:val="dashed" w:sz="2" w:space="0" w:color="FFFFFF"/>
                        <w:bottom w:val="dashed" w:sz="2" w:space="0" w:color="FFFFFF"/>
                        <w:right w:val="dashed" w:sz="2" w:space="0" w:color="FFFFFF"/>
                      </w:divBdr>
                      <w:divsChild>
                        <w:div w:id="1032195445">
                          <w:marLeft w:val="0"/>
                          <w:marRight w:val="0"/>
                          <w:marTop w:val="0"/>
                          <w:marBottom w:val="0"/>
                          <w:divBdr>
                            <w:top w:val="dashed" w:sz="2" w:space="0" w:color="FFFFFF"/>
                            <w:left w:val="dashed" w:sz="2" w:space="0" w:color="FFFFFF"/>
                            <w:bottom w:val="dashed" w:sz="2" w:space="0" w:color="FFFFFF"/>
                            <w:right w:val="dashed" w:sz="2" w:space="0" w:color="FFFFFF"/>
                          </w:divBdr>
                        </w:div>
                        <w:div w:id="1086345447">
                          <w:marLeft w:val="0"/>
                          <w:marRight w:val="0"/>
                          <w:marTop w:val="0"/>
                          <w:marBottom w:val="0"/>
                          <w:divBdr>
                            <w:top w:val="dashed" w:sz="2" w:space="0" w:color="FFFFFF"/>
                            <w:left w:val="dashed" w:sz="2" w:space="0" w:color="FFFFFF"/>
                            <w:bottom w:val="dashed" w:sz="2" w:space="0" w:color="FFFFFF"/>
                            <w:right w:val="dashed" w:sz="2" w:space="0" w:color="FFFFFF"/>
                          </w:divBdr>
                        </w:div>
                        <w:div w:id="1277833183">
                          <w:marLeft w:val="0"/>
                          <w:marRight w:val="0"/>
                          <w:marTop w:val="0"/>
                          <w:marBottom w:val="0"/>
                          <w:divBdr>
                            <w:top w:val="dashed" w:sz="2" w:space="0" w:color="FFFFFF"/>
                            <w:left w:val="dashed" w:sz="2" w:space="0" w:color="FFFFFF"/>
                            <w:bottom w:val="dashed" w:sz="2" w:space="0" w:color="FFFFFF"/>
                            <w:right w:val="dashed" w:sz="2" w:space="0" w:color="FFFFFF"/>
                          </w:divBdr>
                        </w:div>
                        <w:div w:id="65735959">
                          <w:marLeft w:val="0"/>
                          <w:marRight w:val="0"/>
                          <w:marTop w:val="0"/>
                          <w:marBottom w:val="0"/>
                          <w:divBdr>
                            <w:top w:val="dashed" w:sz="2" w:space="0" w:color="FFFFFF"/>
                            <w:left w:val="dashed" w:sz="2" w:space="0" w:color="FFFFFF"/>
                            <w:bottom w:val="dashed" w:sz="2" w:space="0" w:color="FFFFFF"/>
                            <w:right w:val="dashed" w:sz="2" w:space="0" w:color="FFFFFF"/>
                          </w:divBdr>
                        </w:div>
                        <w:div w:id="74410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92406">
                      <w:marLeft w:val="0"/>
                      <w:marRight w:val="0"/>
                      <w:marTop w:val="0"/>
                      <w:marBottom w:val="0"/>
                      <w:divBdr>
                        <w:top w:val="dashed" w:sz="2" w:space="0" w:color="FFFFFF"/>
                        <w:left w:val="dashed" w:sz="2" w:space="0" w:color="FFFFFF"/>
                        <w:bottom w:val="dashed" w:sz="2" w:space="0" w:color="FFFFFF"/>
                        <w:right w:val="dashed" w:sz="2" w:space="0" w:color="FFFFFF"/>
                      </w:divBdr>
                    </w:div>
                    <w:div w:id="318117092">
                      <w:marLeft w:val="0"/>
                      <w:marRight w:val="0"/>
                      <w:marTop w:val="0"/>
                      <w:marBottom w:val="0"/>
                      <w:divBdr>
                        <w:top w:val="dashed" w:sz="2" w:space="0" w:color="FFFFFF"/>
                        <w:left w:val="dashed" w:sz="2" w:space="0" w:color="FFFFFF"/>
                        <w:bottom w:val="dashed" w:sz="2" w:space="0" w:color="FFFFFF"/>
                        <w:right w:val="dashed" w:sz="2" w:space="0" w:color="FFFFFF"/>
                      </w:divBdr>
                      <w:divsChild>
                        <w:div w:id="1087191663">
                          <w:marLeft w:val="0"/>
                          <w:marRight w:val="0"/>
                          <w:marTop w:val="0"/>
                          <w:marBottom w:val="0"/>
                          <w:divBdr>
                            <w:top w:val="dashed" w:sz="2" w:space="0" w:color="FFFFFF"/>
                            <w:left w:val="dashed" w:sz="2" w:space="0" w:color="FFFFFF"/>
                            <w:bottom w:val="dashed" w:sz="2" w:space="0" w:color="FFFFFF"/>
                            <w:right w:val="dashed" w:sz="2" w:space="0" w:color="FFFFFF"/>
                          </w:divBdr>
                        </w:div>
                        <w:div w:id="146835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393423">
                      <w:marLeft w:val="0"/>
                      <w:marRight w:val="0"/>
                      <w:marTop w:val="0"/>
                      <w:marBottom w:val="0"/>
                      <w:divBdr>
                        <w:top w:val="dashed" w:sz="2" w:space="0" w:color="FFFFFF"/>
                        <w:left w:val="dashed" w:sz="2" w:space="0" w:color="FFFFFF"/>
                        <w:bottom w:val="dashed" w:sz="2" w:space="0" w:color="FFFFFF"/>
                        <w:right w:val="dashed" w:sz="2" w:space="0" w:color="FFFFFF"/>
                      </w:divBdr>
                    </w:div>
                    <w:div w:id="151918167">
                      <w:marLeft w:val="0"/>
                      <w:marRight w:val="0"/>
                      <w:marTop w:val="0"/>
                      <w:marBottom w:val="0"/>
                      <w:divBdr>
                        <w:top w:val="dashed" w:sz="2" w:space="0" w:color="FFFFFF"/>
                        <w:left w:val="dashed" w:sz="2" w:space="0" w:color="FFFFFF"/>
                        <w:bottom w:val="dashed" w:sz="2" w:space="0" w:color="FFFFFF"/>
                        <w:right w:val="dashed" w:sz="2" w:space="0" w:color="FFFFFF"/>
                      </w:divBdr>
                      <w:divsChild>
                        <w:div w:id="1992978769">
                          <w:marLeft w:val="0"/>
                          <w:marRight w:val="0"/>
                          <w:marTop w:val="0"/>
                          <w:marBottom w:val="0"/>
                          <w:divBdr>
                            <w:top w:val="dashed" w:sz="2" w:space="0" w:color="FFFFFF"/>
                            <w:left w:val="dashed" w:sz="2" w:space="0" w:color="FFFFFF"/>
                            <w:bottom w:val="dashed" w:sz="2" w:space="0" w:color="FFFFFF"/>
                            <w:right w:val="dashed" w:sz="2" w:space="0" w:color="FFFFFF"/>
                          </w:divBdr>
                        </w:div>
                        <w:div w:id="1420952982">
                          <w:marLeft w:val="0"/>
                          <w:marRight w:val="0"/>
                          <w:marTop w:val="0"/>
                          <w:marBottom w:val="0"/>
                          <w:divBdr>
                            <w:top w:val="dashed" w:sz="2" w:space="0" w:color="FFFFFF"/>
                            <w:left w:val="dashed" w:sz="2" w:space="0" w:color="FFFFFF"/>
                            <w:bottom w:val="dashed" w:sz="2" w:space="0" w:color="FFFFFF"/>
                            <w:right w:val="dashed" w:sz="2" w:space="0" w:color="FFFFFF"/>
                          </w:divBdr>
                        </w:div>
                        <w:div w:id="1501890490">
                          <w:marLeft w:val="0"/>
                          <w:marRight w:val="0"/>
                          <w:marTop w:val="0"/>
                          <w:marBottom w:val="0"/>
                          <w:divBdr>
                            <w:top w:val="dashed" w:sz="2" w:space="0" w:color="FFFFFF"/>
                            <w:left w:val="dashed" w:sz="2" w:space="0" w:color="FFFFFF"/>
                            <w:bottom w:val="dashed" w:sz="2" w:space="0" w:color="FFFFFF"/>
                            <w:right w:val="dashed" w:sz="2" w:space="0" w:color="FFFFFF"/>
                          </w:divBdr>
                        </w:div>
                        <w:div w:id="1820533993">
                          <w:marLeft w:val="0"/>
                          <w:marRight w:val="0"/>
                          <w:marTop w:val="0"/>
                          <w:marBottom w:val="0"/>
                          <w:divBdr>
                            <w:top w:val="dashed" w:sz="2" w:space="0" w:color="FFFFFF"/>
                            <w:left w:val="dashed" w:sz="2" w:space="0" w:color="FFFFFF"/>
                            <w:bottom w:val="dashed" w:sz="2" w:space="0" w:color="FFFFFF"/>
                            <w:right w:val="dashed" w:sz="2" w:space="0" w:color="FFFFFF"/>
                          </w:divBdr>
                        </w:div>
                        <w:div w:id="555969731">
                          <w:marLeft w:val="0"/>
                          <w:marRight w:val="0"/>
                          <w:marTop w:val="0"/>
                          <w:marBottom w:val="0"/>
                          <w:divBdr>
                            <w:top w:val="dashed" w:sz="2" w:space="0" w:color="FFFFFF"/>
                            <w:left w:val="dashed" w:sz="2" w:space="0" w:color="FFFFFF"/>
                            <w:bottom w:val="dashed" w:sz="2" w:space="0" w:color="FFFFFF"/>
                            <w:right w:val="dashed" w:sz="2" w:space="0" w:color="FFFFFF"/>
                          </w:divBdr>
                        </w:div>
                        <w:div w:id="332339645">
                          <w:marLeft w:val="0"/>
                          <w:marRight w:val="0"/>
                          <w:marTop w:val="0"/>
                          <w:marBottom w:val="0"/>
                          <w:divBdr>
                            <w:top w:val="dashed" w:sz="2" w:space="0" w:color="FFFFFF"/>
                            <w:left w:val="dashed" w:sz="2" w:space="0" w:color="FFFFFF"/>
                            <w:bottom w:val="dashed" w:sz="2" w:space="0" w:color="FFFFFF"/>
                            <w:right w:val="dashed" w:sz="2" w:space="0" w:color="FFFFFF"/>
                          </w:divBdr>
                        </w:div>
                        <w:div w:id="210156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93650">
                      <w:marLeft w:val="0"/>
                      <w:marRight w:val="0"/>
                      <w:marTop w:val="0"/>
                      <w:marBottom w:val="0"/>
                      <w:divBdr>
                        <w:top w:val="dashed" w:sz="2" w:space="0" w:color="FFFFFF"/>
                        <w:left w:val="dashed" w:sz="2" w:space="0" w:color="FFFFFF"/>
                        <w:bottom w:val="dashed" w:sz="2" w:space="0" w:color="FFFFFF"/>
                        <w:right w:val="dashed" w:sz="2" w:space="0" w:color="FFFFFF"/>
                      </w:divBdr>
                    </w:div>
                    <w:div w:id="888103299">
                      <w:marLeft w:val="0"/>
                      <w:marRight w:val="0"/>
                      <w:marTop w:val="0"/>
                      <w:marBottom w:val="0"/>
                      <w:divBdr>
                        <w:top w:val="dashed" w:sz="2" w:space="0" w:color="FFFFFF"/>
                        <w:left w:val="dashed" w:sz="2" w:space="0" w:color="FFFFFF"/>
                        <w:bottom w:val="dashed" w:sz="2" w:space="0" w:color="FFFFFF"/>
                        <w:right w:val="dashed" w:sz="2" w:space="0" w:color="FFFFFF"/>
                      </w:divBdr>
                      <w:divsChild>
                        <w:div w:id="892472091">
                          <w:marLeft w:val="0"/>
                          <w:marRight w:val="0"/>
                          <w:marTop w:val="0"/>
                          <w:marBottom w:val="0"/>
                          <w:divBdr>
                            <w:top w:val="dashed" w:sz="2" w:space="0" w:color="FFFFFF"/>
                            <w:left w:val="dashed" w:sz="2" w:space="0" w:color="FFFFFF"/>
                            <w:bottom w:val="dashed" w:sz="2" w:space="0" w:color="FFFFFF"/>
                            <w:right w:val="dashed" w:sz="2" w:space="0" w:color="FFFFFF"/>
                          </w:divBdr>
                        </w:div>
                        <w:div w:id="36530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2059">
                      <w:marLeft w:val="0"/>
                      <w:marRight w:val="0"/>
                      <w:marTop w:val="0"/>
                      <w:marBottom w:val="0"/>
                      <w:divBdr>
                        <w:top w:val="dashed" w:sz="2" w:space="0" w:color="FFFFFF"/>
                        <w:left w:val="dashed" w:sz="2" w:space="0" w:color="FFFFFF"/>
                        <w:bottom w:val="dashed" w:sz="2" w:space="0" w:color="FFFFFF"/>
                        <w:right w:val="dashed" w:sz="2" w:space="0" w:color="FFFFFF"/>
                      </w:divBdr>
                    </w:div>
                    <w:div w:id="2072579315">
                      <w:marLeft w:val="0"/>
                      <w:marRight w:val="0"/>
                      <w:marTop w:val="0"/>
                      <w:marBottom w:val="0"/>
                      <w:divBdr>
                        <w:top w:val="dashed" w:sz="2" w:space="0" w:color="FFFFFF"/>
                        <w:left w:val="dashed" w:sz="2" w:space="0" w:color="FFFFFF"/>
                        <w:bottom w:val="dashed" w:sz="2" w:space="0" w:color="FFFFFF"/>
                        <w:right w:val="dashed" w:sz="2" w:space="0" w:color="FFFFFF"/>
                      </w:divBdr>
                      <w:divsChild>
                        <w:div w:id="548302292">
                          <w:marLeft w:val="0"/>
                          <w:marRight w:val="0"/>
                          <w:marTop w:val="0"/>
                          <w:marBottom w:val="0"/>
                          <w:divBdr>
                            <w:top w:val="dashed" w:sz="2" w:space="0" w:color="FFFFFF"/>
                            <w:left w:val="dashed" w:sz="2" w:space="0" w:color="FFFFFF"/>
                            <w:bottom w:val="dashed" w:sz="2" w:space="0" w:color="FFFFFF"/>
                            <w:right w:val="dashed" w:sz="2" w:space="0" w:color="FFFFFF"/>
                          </w:divBdr>
                        </w:div>
                        <w:div w:id="210306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09421">
                      <w:marLeft w:val="0"/>
                      <w:marRight w:val="0"/>
                      <w:marTop w:val="0"/>
                      <w:marBottom w:val="0"/>
                      <w:divBdr>
                        <w:top w:val="dashed" w:sz="2" w:space="0" w:color="FFFFFF"/>
                        <w:left w:val="dashed" w:sz="2" w:space="0" w:color="FFFFFF"/>
                        <w:bottom w:val="dashed" w:sz="2" w:space="0" w:color="FFFFFF"/>
                        <w:right w:val="dashed" w:sz="2" w:space="0" w:color="FFFFFF"/>
                      </w:divBdr>
                    </w:div>
                    <w:div w:id="1700281935">
                      <w:marLeft w:val="0"/>
                      <w:marRight w:val="0"/>
                      <w:marTop w:val="0"/>
                      <w:marBottom w:val="0"/>
                      <w:divBdr>
                        <w:top w:val="dashed" w:sz="2" w:space="0" w:color="FFFFFF"/>
                        <w:left w:val="dashed" w:sz="2" w:space="0" w:color="FFFFFF"/>
                        <w:bottom w:val="dashed" w:sz="2" w:space="0" w:color="FFFFFF"/>
                        <w:right w:val="dashed" w:sz="2" w:space="0" w:color="FFFFFF"/>
                      </w:divBdr>
                      <w:divsChild>
                        <w:div w:id="2032611810">
                          <w:marLeft w:val="0"/>
                          <w:marRight w:val="0"/>
                          <w:marTop w:val="0"/>
                          <w:marBottom w:val="0"/>
                          <w:divBdr>
                            <w:top w:val="dashed" w:sz="2" w:space="0" w:color="FFFFFF"/>
                            <w:left w:val="dashed" w:sz="2" w:space="0" w:color="FFFFFF"/>
                            <w:bottom w:val="dashed" w:sz="2" w:space="0" w:color="FFFFFF"/>
                            <w:right w:val="dashed" w:sz="2" w:space="0" w:color="FFFFFF"/>
                          </w:divBdr>
                        </w:div>
                        <w:div w:id="1263994756">
                          <w:marLeft w:val="0"/>
                          <w:marRight w:val="0"/>
                          <w:marTop w:val="0"/>
                          <w:marBottom w:val="0"/>
                          <w:divBdr>
                            <w:top w:val="dashed" w:sz="2" w:space="0" w:color="FFFFFF"/>
                            <w:left w:val="dashed" w:sz="2" w:space="0" w:color="FFFFFF"/>
                            <w:bottom w:val="dashed" w:sz="2" w:space="0" w:color="FFFFFF"/>
                            <w:right w:val="dashed" w:sz="2" w:space="0" w:color="FFFFFF"/>
                          </w:divBdr>
                        </w:div>
                        <w:div w:id="144507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753">
                      <w:marLeft w:val="0"/>
                      <w:marRight w:val="0"/>
                      <w:marTop w:val="0"/>
                      <w:marBottom w:val="0"/>
                      <w:divBdr>
                        <w:top w:val="dashed" w:sz="2" w:space="0" w:color="FFFFFF"/>
                        <w:left w:val="dashed" w:sz="2" w:space="0" w:color="FFFFFF"/>
                        <w:bottom w:val="dashed" w:sz="2" w:space="0" w:color="FFFFFF"/>
                        <w:right w:val="dashed" w:sz="2" w:space="0" w:color="FFFFFF"/>
                      </w:divBdr>
                    </w:div>
                    <w:div w:id="1030492031">
                      <w:marLeft w:val="0"/>
                      <w:marRight w:val="0"/>
                      <w:marTop w:val="0"/>
                      <w:marBottom w:val="0"/>
                      <w:divBdr>
                        <w:top w:val="dashed" w:sz="2" w:space="0" w:color="FFFFFF"/>
                        <w:left w:val="dashed" w:sz="2" w:space="0" w:color="FFFFFF"/>
                        <w:bottom w:val="dashed" w:sz="2" w:space="0" w:color="FFFFFF"/>
                        <w:right w:val="dashed" w:sz="2" w:space="0" w:color="FFFFFF"/>
                      </w:divBdr>
                      <w:divsChild>
                        <w:div w:id="1254166529">
                          <w:marLeft w:val="0"/>
                          <w:marRight w:val="0"/>
                          <w:marTop w:val="0"/>
                          <w:marBottom w:val="0"/>
                          <w:divBdr>
                            <w:top w:val="dashed" w:sz="2" w:space="0" w:color="FFFFFF"/>
                            <w:left w:val="dashed" w:sz="2" w:space="0" w:color="FFFFFF"/>
                            <w:bottom w:val="dashed" w:sz="2" w:space="0" w:color="FFFFFF"/>
                            <w:right w:val="dashed" w:sz="2" w:space="0" w:color="FFFFFF"/>
                          </w:divBdr>
                        </w:div>
                        <w:div w:id="189878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60247">
                      <w:marLeft w:val="0"/>
                      <w:marRight w:val="0"/>
                      <w:marTop w:val="0"/>
                      <w:marBottom w:val="0"/>
                      <w:divBdr>
                        <w:top w:val="dashed" w:sz="2" w:space="0" w:color="FFFFFF"/>
                        <w:left w:val="dashed" w:sz="2" w:space="0" w:color="FFFFFF"/>
                        <w:bottom w:val="dashed" w:sz="2" w:space="0" w:color="FFFFFF"/>
                        <w:right w:val="dashed" w:sz="2" w:space="0" w:color="FFFFFF"/>
                      </w:divBdr>
                    </w:div>
                    <w:div w:id="2134058948">
                      <w:marLeft w:val="0"/>
                      <w:marRight w:val="0"/>
                      <w:marTop w:val="0"/>
                      <w:marBottom w:val="0"/>
                      <w:divBdr>
                        <w:top w:val="dashed" w:sz="2" w:space="0" w:color="FFFFFF"/>
                        <w:left w:val="dashed" w:sz="2" w:space="0" w:color="FFFFFF"/>
                        <w:bottom w:val="dashed" w:sz="2" w:space="0" w:color="FFFFFF"/>
                        <w:right w:val="dashed" w:sz="2" w:space="0" w:color="FFFFFF"/>
                      </w:divBdr>
                      <w:divsChild>
                        <w:div w:id="1089734680">
                          <w:marLeft w:val="0"/>
                          <w:marRight w:val="0"/>
                          <w:marTop w:val="0"/>
                          <w:marBottom w:val="0"/>
                          <w:divBdr>
                            <w:top w:val="dashed" w:sz="2" w:space="0" w:color="FFFFFF"/>
                            <w:left w:val="dashed" w:sz="2" w:space="0" w:color="FFFFFF"/>
                            <w:bottom w:val="dashed" w:sz="2" w:space="0" w:color="FFFFFF"/>
                            <w:right w:val="dashed" w:sz="2" w:space="0" w:color="FFFFFF"/>
                          </w:divBdr>
                        </w:div>
                        <w:div w:id="20471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89585">
                      <w:marLeft w:val="0"/>
                      <w:marRight w:val="0"/>
                      <w:marTop w:val="0"/>
                      <w:marBottom w:val="0"/>
                      <w:divBdr>
                        <w:top w:val="dashed" w:sz="2" w:space="0" w:color="FFFFFF"/>
                        <w:left w:val="dashed" w:sz="2" w:space="0" w:color="FFFFFF"/>
                        <w:bottom w:val="dashed" w:sz="2" w:space="0" w:color="FFFFFF"/>
                        <w:right w:val="dashed" w:sz="2" w:space="0" w:color="FFFFFF"/>
                      </w:divBdr>
                    </w:div>
                    <w:div w:id="953829251">
                      <w:marLeft w:val="0"/>
                      <w:marRight w:val="0"/>
                      <w:marTop w:val="0"/>
                      <w:marBottom w:val="0"/>
                      <w:divBdr>
                        <w:top w:val="dashed" w:sz="2" w:space="0" w:color="FFFFFF"/>
                        <w:left w:val="dashed" w:sz="2" w:space="0" w:color="FFFFFF"/>
                        <w:bottom w:val="dashed" w:sz="2" w:space="0" w:color="FFFFFF"/>
                        <w:right w:val="dashed" w:sz="2" w:space="0" w:color="FFFFFF"/>
                      </w:divBdr>
                    </w:div>
                    <w:div w:id="133724351">
                      <w:marLeft w:val="0"/>
                      <w:marRight w:val="0"/>
                      <w:marTop w:val="0"/>
                      <w:marBottom w:val="0"/>
                      <w:divBdr>
                        <w:top w:val="dashed" w:sz="2" w:space="0" w:color="FFFFFF"/>
                        <w:left w:val="dashed" w:sz="2" w:space="0" w:color="FFFFFF"/>
                        <w:bottom w:val="dashed" w:sz="2" w:space="0" w:color="FFFFFF"/>
                        <w:right w:val="dashed" w:sz="2" w:space="0" w:color="FFFFFF"/>
                      </w:divBdr>
                    </w:div>
                    <w:div w:id="1899441483">
                      <w:marLeft w:val="0"/>
                      <w:marRight w:val="0"/>
                      <w:marTop w:val="0"/>
                      <w:marBottom w:val="0"/>
                      <w:divBdr>
                        <w:top w:val="dashed" w:sz="2" w:space="0" w:color="FFFFFF"/>
                        <w:left w:val="dashed" w:sz="2" w:space="0" w:color="FFFFFF"/>
                        <w:bottom w:val="dashed" w:sz="2" w:space="0" w:color="FFFFFF"/>
                        <w:right w:val="dashed" w:sz="2" w:space="0" w:color="FFFFFF"/>
                      </w:divBdr>
                    </w:div>
                    <w:div w:id="852761543">
                      <w:marLeft w:val="0"/>
                      <w:marRight w:val="0"/>
                      <w:marTop w:val="0"/>
                      <w:marBottom w:val="0"/>
                      <w:divBdr>
                        <w:top w:val="dashed" w:sz="2" w:space="0" w:color="FFFFFF"/>
                        <w:left w:val="dashed" w:sz="2" w:space="0" w:color="FFFFFF"/>
                        <w:bottom w:val="dashed" w:sz="2" w:space="0" w:color="FFFFFF"/>
                        <w:right w:val="dashed" w:sz="2" w:space="0" w:color="FFFFFF"/>
                      </w:divBdr>
                    </w:div>
                    <w:div w:id="996811006">
                      <w:marLeft w:val="0"/>
                      <w:marRight w:val="0"/>
                      <w:marTop w:val="0"/>
                      <w:marBottom w:val="0"/>
                      <w:divBdr>
                        <w:top w:val="dashed" w:sz="2" w:space="0" w:color="FFFFFF"/>
                        <w:left w:val="dashed" w:sz="2" w:space="0" w:color="FFFFFF"/>
                        <w:bottom w:val="dashed" w:sz="2" w:space="0" w:color="FFFFFF"/>
                        <w:right w:val="dashed" w:sz="2" w:space="0" w:color="FFFFFF"/>
                      </w:divBdr>
                    </w:div>
                    <w:div w:id="96816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4747">
                  <w:marLeft w:val="0"/>
                  <w:marRight w:val="0"/>
                  <w:marTop w:val="0"/>
                  <w:marBottom w:val="0"/>
                  <w:divBdr>
                    <w:top w:val="dashed" w:sz="2" w:space="0" w:color="FFFFFF"/>
                    <w:left w:val="dashed" w:sz="2" w:space="0" w:color="FFFFFF"/>
                    <w:bottom w:val="dashed" w:sz="2" w:space="0" w:color="FFFFFF"/>
                    <w:right w:val="dashed" w:sz="2" w:space="0" w:color="FFFFFF"/>
                  </w:divBdr>
                </w:div>
                <w:div w:id="1937866178">
                  <w:marLeft w:val="0"/>
                  <w:marRight w:val="0"/>
                  <w:marTop w:val="0"/>
                  <w:marBottom w:val="0"/>
                  <w:divBdr>
                    <w:top w:val="dashed" w:sz="2" w:space="0" w:color="FFFFFF"/>
                    <w:left w:val="dashed" w:sz="2" w:space="0" w:color="FFFFFF"/>
                    <w:bottom w:val="dashed" w:sz="2" w:space="0" w:color="FFFFFF"/>
                    <w:right w:val="dashed" w:sz="2" w:space="0" w:color="FFFFFF"/>
                  </w:divBdr>
                  <w:divsChild>
                    <w:div w:id="144684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6841">
                  <w:marLeft w:val="0"/>
                  <w:marRight w:val="0"/>
                  <w:marTop w:val="0"/>
                  <w:marBottom w:val="0"/>
                  <w:divBdr>
                    <w:top w:val="dashed" w:sz="2" w:space="0" w:color="FFFFFF"/>
                    <w:left w:val="dashed" w:sz="2" w:space="0" w:color="FFFFFF"/>
                    <w:bottom w:val="dashed" w:sz="2" w:space="0" w:color="FFFFFF"/>
                    <w:right w:val="dashed" w:sz="2" w:space="0" w:color="FFFFFF"/>
                  </w:divBdr>
                </w:div>
                <w:div w:id="1249197249">
                  <w:marLeft w:val="0"/>
                  <w:marRight w:val="0"/>
                  <w:marTop w:val="0"/>
                  <w:marBottom w:val="0"/>
                  <w:divBdr>
                    <w:top w:val="dashed" w:sz="2" w:space="0" w:color="FFFFFF"/>
                    <w:left w:val="dashed" w:sz="2" w:space="0" w:color="FFFFFF"/>
                    <w:bottom w:val="dashed" w:sz="2" w:space="0" w:color="FFFFFF"/>
                    <w:right w:val="dashed" w:sz="2" w:space="0" w:color="FFFFFF"/>
                  </w:divBdr>
                  <w:divsChild>
                    <w:div w:id="1250039097">
                      <w:marLeft w:val="0"/>
                      <w:marRight w:val="0"/>
                      <w:marTop w:val="0"/>
                      <w:marBottom w:val="0"/>
                      <w:divBdr>
                        <w:top w:val="dashed" w:sz="2" w:space="0" w:color="FFFFFF"/>
                        <w:left w:val="dashed" w:sz="2" w:space="0" w:color="FFFFFF"/>
                        <w:bottom w:val="dashed" w:sz="2" w:space="0" w:color="FFFFFF"/>
                        <w:right w:val="dashed" w:sz="2" w:space="0" w:color="FFFFFF"/>
                      </w:divBdr>
                    </w:div>
                    <w:div w:id="657732542">
                      <w:marLeft w:val="0"/>
                      <w:marRight w:val="0"/>
                      <w:marTop w:val="0"/>
                      <w:marBottom w:val="0"/>
                      <w:divBdr>
                        <w:top w:val="dashed" w:sz="2" w:space="0" w:color="FFFFFF"/>
                        <w:left w:val="dashed" w:sz="2" w:space="0" w:color="FFFFFF"/>
                        <w:bottom w:val="dashed" w:sz="2" w:space="0" w:color="FFFFFF"/>
                        <w:right w:val="dashed" w:sz="2" w:space="0" w:color="FFFFFF"/>
                      </w:divBdr>
                    </w:div>
                    <w:div w:id="301272490">
                      <w:marLeft w:val="0"/>
                      <w:marRight w:val="0"/>
                      <w:marTop w:val="0"/>
                      <w:marBottom w:val="0"/>
                      <w:divBdr>
                        <w:top w:val="dashed" w:sz="2" w:space="0" w:color="FFFFFF"/>
                        <w:left w:val="dashed" w:sz="2" w:space="0" w:color="FFFFFF"/>
                        <w:bottom w:val="dashed" w:sz="2" w:space="0" w:color="FFFFFF"/>
                        <w:right w:val="dashed" w:sz="2" w:space="0" w:color="FFFFFF"/>
                      </w:divBdr>
                    </w:div>
                    <w:div w:id="8573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14478">
                  <w:marLeft w:val="0"/>
                  <w:marRight w:val="0"/>
                  <w:marTop w:val="0"/>
                  <w:marBottom w:val="0"/>
                  <w:divBdr>
                    <w:top w:val="dashed" w:sz="2" w:space="0" w:color="FFFFFF"/>
                    <w:left w:val="dashed" w:sz="2" w:space="0" w:color="FFFFFF"/>
                    <w:bottom w:val="dashed" w:sz="2" w:space="0" w:color="FFFFFF"/>
                    <w:right w:val="dashed" w:sz="2" w:space="0" w:color="FFFFFF"/>
                  </w:divBdr>
                </w:div>
                <w:div w:id="27460927">
                  <w:marLeft w:val="0"/>
                  <w:marRight w:val="0"/>
                  <w:marTop w:val="0"/>
                  <w:marBottom w:val="0"/>
                  <w:divBdr>
                    <w:top w:val="dashed" w:sz="2" w:space="0" w:color="FFFFFF"/>
                    <w:left w:val="dashed" w:sz="2" w:space="0" w:color="FFFFFF"/>
                    <w:bottom w:val="dashed" w:sz="2" w:space="0" w:color="FFFFFF"/>
                    <w:right w:val="dashed" w:sz="2" w:space="0" w:color="FFFFFF"/>
                  </w:divBdr>
                  <w:divsChild>
                    <w:div w:id="155172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243">
                  <w:marLeft w:val="0"/>
                  <w:marRight w:val="0"/>
                  <w:marTop w:val="0"/>
                  <w:marBottom w:val="0"/>
                  <w:divBdr>
                    <w:top w:val="dashed" w:sz="2" w:space="0" w:color="FFFFFF"/>
                    <w:left w:val="dashed" w:sz="2" w:space="0" w:color="FFFFFF"/>
                    <w:bottom w:val="dashed" w:sz="2" w:space="0" w:color="FFFFFF"/>
                    <w:right w:val="dashed" w:sz="2" w:space="0" w:color="FFFFFF"/>
                  </w:divBdr>
                </w:div>
                <w:div w:id="123084236">
                  <w:marLeft w:val="0"/>
                  <w:marRight w:val="0"/>
                  <w:marTop w:val="0"/>
                  <w:marBottom w:val="0"/>
                  <w:divBdr>
                    <w:top w:val="dashed" w:sz="2" w:space="0" w:color="FFFFFF"/>
                    <w:left w:val="dashed" w:sz="2" w:space="0" w:color="FFFFFF"/>
                    <w:bottom w:val="dashed" w:sz="2" w:space="0" w:color="FFFFFF"/>
                    <w:right w:val="dashed" w:sz="2" w:space="0" w:color="FFFFFF"/>
                  </w:divBdr>
                  <w:divsChild>
                    <w:div w:id="165950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1886">
                  <w:marLeft w:val="0"/>
                  <w:marRight w:val="0"/>
                  <w:marTop w:val="0"/>
                  <w:marBottom w:val="0"/>
                  <w:divBdr>
                    <w:top w:val="dashed" w:sz="2" w:space="0" w:color="FFFFFF"/>
                    <w:left w:val="dashed" w:sz="2" w:space="0" w:color="FFFFFF"/>
                    <w:bottom w:val="dashed" w:sz="2" w:space="0" w:color="FFFFFF"/>
                    <w:right w:val="dashed" w:sz="2" w:space="0" w:color="FFFFFF"/>
                  </w:divBdr>
                </w:div>
                <w:div w:id="952984225">
                  <w:marLeft w:val="0"/>
                  <w:marRight w:val="0"/>
                  <w:marTop w:val="0"/>
                  <w:marBottom w:val="0"/>
                  <w:divBdr>
                    <w:top w:val="dashed" w:sz="2" w:space="0" w:color="FFFFFF"/>
                    <w:left w:val="dashed" w:sz="2" w:space="0" w:color="FFFFFF"/>
                    <w:bottom w:val="dashed" w:sz="2" w:space="0" w:color="FFFFFF"/>
                    <w:right w:val="dashed" w:sz="2" w:space="0" w:color="FFFFFF"/>
                  </w:divBdr>
                </w:div>
                <w:div w:id="1896695367">
                  <w:marLeft w:val="0"/>
                  <w:marRight w:val="0"/>
                  <w:marTop w:val="0"/>
                  <w:marBottom w:val="0"/>
                  <w:divBdr>
                    <w:top w:val="dashed" w:sz="2" w:space="0" w:color="FFFFFF"/>
                    <w:left w:val="dashed" w:sz="2" w:space="0" w:color="FFFFFF"/>
                    <w:bottom w:val="dashed" w:sz="2" w:space="0" w:color="FFFFFF"/>
                    <w:right w:val="dashed" w:sz="2" w:space="0" w:color="FFFFFF"/>
                  </w:divBdr>
                </w:div>
                <w:div w:id="439299531">
                  <w:marLeft w:val="0"/>
                  <w:marRight w:val="0"/>
                  <w:marTop w:val="0"/>
                  <w:marBottom w:val="0"/>
                  <w:divBdr>
                    <w:top w:val="dashed" w:sz="2" w:space="0" w:color="FFFFFF"/>
                    <w:left w:val="dashed" w:sz="2" w:space="0" w:color="FFFFFF"/>
                    <w:bottom w:val="dashed" w:sz="2" w:space="0" w:color="FFFFFF"/>
                    <w:right w:val="dashed" w:sz="2" w:space="0" w:color="FFFFFF"/>
                  </w:divBdr>
                  <w:divsChild>
                    <w:div w:id="733426966">
                      <w:marLeft w:val="0"/>
                      <w:marRight w:val="0"/>
                      <w:marTop w:val="0"/>
                      <w:marBottom w:val="0"/>
                      <w:divBdr>
                        <w:top w:val="dashed" w:sz="2" w:space="0" w:color="FFFFFF"/>
                        <w:left w:val="dashed" w:sz="2" w:space="0" w:color="FFFFFF"/>
                        <w:bottom w:val="dashed" w:sz="2" w:space="0" w:color="FFFFFF"/>
                        <w:right w:val="dashed" w:sz="2" w:space="0" w:color="FFFFFF"/>
                      </w:divBdr>
                    </w:div>
                    <w:div w:id="83715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28831">
                  <w:marLeft w:val="0"/>
                  <w:marRight w:val="0"/>
                  <w:marTop w:val="0"/>
                  <w:marBottom w:val="0"/>
                  <w:divBdr>
                    <w:top w:val="dashed" w:sz="2" w:space="0" w:color="FFFFFF"/>
                    <w:left w:val="dashed" w:sz="2" w:space="0" w:color="FFFFFF"/>
                    <w:bottom w:val="dashed" w:sz="2" w:space="0" w:color="FFFFFF"/>
                    <w:right w:val="dashed" w:sz="2" w:space="0" w:color="FFFFFF"/>
                  </w:divBdr>
                </w:div>
                <w:div w:id="1684698124">
                  <w:marLeft w:val="0"/>
                  <w:marRight w:val="0"/>
                  <w:marTop w:val="0"/>
                  <w:marBottom w:val="0"/>
                  <w:divBdr>
                    <w:top w:val="dashed" w:sz="2" w:space="0" w:color="FFFFFF"/>
                    <w:left w:val="dashed" w:sz="2" w:space="0" w:color="FFFFFF"/>
                    <w:bottom w:val="dashed" w:sz="2" w:space="0" w:color="FFFFFF"/>
                    <w:right w:val="dashed" w:sz="2" w:space="0" w:color="FFFFFF"/>
                  </w:divBdr>
                  <w:divsChild>
                    <w:div w:id="1561015672">
                      <w:marLeft w:val="0"/>
                      <w:marRight w:val="0"/>
                      <w:marTop w:val="0"/>
                      <w:marBottom w:val="0"/>
                      <w:divBdr>
                        <w:top w:val="dashed" w:sz="2" w:space="0" w:color="FFFFFF"/>
                        <w:left w:val="dashed" w:sz="2" w:space="0" w:color="FFFFFF"/>
                        <w:bottom w:val="dashed" w:sz="2" w:space="0" w:color="FFFFFF"/>
                        <w:right w:val="dashed" w:sz="2" w:space="0" w:color="FFFFFF"/>
                      </w:divBdr>
                    </w:div>
                    <w:div w:id="1477918978">
                      <w:marLeft w:val="0"/>
                      <w:marRight w:val="0"/>
                      <w:marTop w:val="0"/>
                      <w:marBottom w:val="0"/>
                      <w:divBdr>
                        <w:top w:val="dashed" w:sz="2" w:space="0" w:color="FFFFFF"/>
                        <w:left w:val="dashed" w:sz="2" w:space="0" w:color="FFFFFF"/>
                        <w:bottom w:val="dashed" w:sz="2" w:space="0" w:color="FFFFFF"/>
                        <w:right w:val="dashed" w:sz="2" w:space="0" w:color="FFFFFF"/>
                      </w:divBdr>
                    </w:div>
                    <w:div w:id="349065786">
                      <w:marLeft w:val="0"/>
                      <w:marRight w:val="0"/>
                      <w:marTop w:val="0"/>
                      <w:marBottom w:val="0"/>
                      <w:divBdr>
                        <w:top w:val="dashed" w:sz="2" w:space="0" w:color="FFFFFF"/>
                        <w:left w:val="dashed" w:sz="2" w:space="0" w:color="FFFFFF"/>
                        <w:bottom w:val="dashed" w:sz="2" w:space="0" w:color="FFFFFF"/>
                        <w:right w:val="dashed" w:sz="2" w:space="0" w:color="FFFFFF"/>
                      </w:divBdr>
                    </w:div>
                    <w:div w:id="331841021">
                      <w:marLeft w:val="0"/>
                      <w:marRight w:val="0"/>
                      <w:marTop w:val="0"/>
                      <w:marBottom w:val="0"/>
                      <w:divBdr>
                        <w:top w:val="dashed" w:sz="2" w:space="0" w:color="FFFFFF"/>
                        <w:left w:val="dashed" w:sz="2" w:space="0" w:color="FFFFFF"/>
                        <w:bottom w:val="dashed" w:sz="2" w:space="0" w:color="FFFFFF"/>
                        <w:right w:val="dashed" w:sz="2" w:space="0" w:color="FFFFFF"/>
                      </w:divBdr>
                    </w:div>
                    <w:div w:id="1900432370">
                      <w:marLeft w:val="0"/>
                      <w:marRight w:val="0"/>
                      <w:marTop w:val="0"/>
                      <w:marBottom w:val="0"/>
                      <w:divBdr>
                        <w:top w:val="dashed" w:sz="2" w:space="0" w:color="FFFFFF"/>
                        <w:left w:val="dashed" w:sz="2" w:space="0" w:color="FFFFFF"/>
                        <w:bottom w:val="dashed" w:sz="2" w:space="0" w:color="FFFFFF"/>
                        <w:right w:val="dashed" w:sz="2" w:space="0" w:color="FFFFFF"/>
                      </w:divBdr>
                    </w:div>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 w:id="5064841">
                      <w:marLeft w:val="0"/>
                      <w:marRight w:val="0"/>
                      <w:marTop w:val="0"/>
                      <w:marBottom w:val="0"/>
                      <w:divBdr>
                        <w:top w:val="dashed" w:sz="2" w:space="0" w:color="FFFFFF"/>
                        <w:left w:val="dashed" w:sz="2" w:space="0" w:color="FFFFFF"/>
                        <w:bottom w:val="dashed" w:sz="2" w:space="0" w:color="FFFFFF"/>
                        <w:right w:val="dashed" w:sz="2" w:space="0" w:color="FFFFFF"/>
                      </w:divBdr>
                    </w:div>
                    <w:div w:id="1228488974">
                      <w:marLeft w:val="0"/>
                      <w:marRight w:val="0"/>
                      <w:marTop w:val="0"/>
                      <w:marBottom w:val="0"/>
                      <w:divBdr>
                        <w:top w:val="dashed" w:sz="2" w:space="0" w:color="FFFFFF"/>
                        <w:left w:val="dashed" w:sz="2" w:space="0" w:color="FFFFFF"/>
                        <w:bottom w:val="dashed" w:sz="2" w:space="0" w:color="FFFFFF"/>
                        <w:right w:val="dashed" w:sz="2" w:space="0" w:color="FFFFFF"/>
                      </w:divBdr>
                    </w:div>
                    <w:div w:id="1216889330">
                      <w:marLeft w:val="0"/>
                      <w:marRight w:val="0"/>
                      <w:marTop w:val="0"/>
                      <w:marBottom w:val="0"/>
                      <w:divBdr>
                        <w:top w:val="dashed" w:sz="2" w:space="0" w:color="FFFFFF"/>
                        <w:left w:val="dashed" w:sz="2" w:space="0" w:color="FFFFFF"/>
                        <w:bottom w:val="dashed" w:sz="2" w:space="0" w:color="FFFFFF"/>
                        <w:right w:val="dashed" w:sz="2" w:space="0" w:color="FFFFFF"/>
                      </w:divBdr>
                    </w:div>
                    <w:div w:id="2098285237">
                      <w:marLeft w:val="0"/>
                      <w:marRight w:val="0"/>
                      <w:marTop w:val="0"/>
                      <w:marBottom w:val="0"/>
                      <w:divBdr>
                        <w:top w:val="dashed" w:sz="2" w:space="0" w:color="FFFFFF"/>
                        <w:left w:val="dashed" w:sz="2" w:space="0" w:color="FFFFFF"/>
                        <w:bottom w:val="dashed" w:sz="2" w:space="0" w:color="FFFFFF"/>
                        <w:right w:val="dashed" w:sz="2" w:space="0" w:color="FFFFFF"/>
                      </w:divBdr>
                    </w:div>
                    <w:div w:id="725294710">
                      <w:marLeft w:val="0"/>
                      <w:marRight w:val="0"/>
                      <w:marTop w:val="0"/>
                      <w:marBottom w:val="0"/>
                      <w:divBdr>
                        <w:top w:val="dashed" w:sz="2" w:space="0" w:color="FFFFFF"/>
                        <w:left w:val="dashed" w:sz="2" w:space="0" w:color="FFFFFF"/>
                        <w:bottom w:val="dashed" w:sz="2" w:space="0" w:color="FFFFFF"/>
                        <w:right w:val="dashed" w:sz="2" w:space="0" w:color="FFFFFF"/>
                      </w:divBdr>
                    </w:div>
                    <w:div w:id="596909565">
                      <w:marLeft w:val="0"/>
                      <w:marRight w:val="0"/>
                      <w:marTop w:val="0"/>
                      <w:marBottom w:val="0"/>
                      <w:divBdr>
                        <w:top w:val="dashed" w:sz="2" w:space="0" w:color="FFFFFF"/>
                        <w:left w:val="dashed" w:sz="2" w:space="0" w:color="FFFFFF"/>
                        <w:bottom w:val="dashed" w:sz="2" w:space="0" w:color="FFFFFF"/>
                        <w:right w:val="dashed" w:sz="2" w:space="0" w:color="FFFFFF"/>
                      </w:divBdr>
                    </w:div>
                    <w:div w:id="346565796">
                      <w:marLeft w:val="0"/>
                      <w:marRight w:val="0"/>
                      <w:marTop w:val="0"/>
                      <w:marBottom w:val="0"/>
                      <w:divBdr>
                        <w:top w:val="dashed" w:sz="2" w:space="0" w:color="FFFFFF"/>
                        <w:left w:val="dashed" w:sz="2" w:space="0" w:color="FFFFFF"/>
                        <w:bottom w:val="dashed" w:sz="2" w:space="0" w:color="FFFFFF"/>
                        <w:right w:val="dashed" w:sz="2" w:space="0" w:color="FFFFFF"/>
                      </w:divBdr>
                    </w:div>
                    <w:div w:id="742222578">
                      <w:marLeft w:val="0"/>
                      <w:marRight w:val="0"/>
                      <w:marTop w:val="0"/>
                      <w:marBottom w:val="0"/>
                      <w:divBdr>
                        <w:top w:val="dashed" w:sz="2" w:space="0" w:color="FFFFFF"/>
                        <w:left w:val="dashed" w:sz="2" w:space="0" w:color="FFFFFF"/>
                        <w:bottom w:val="dashed" w:sz="2" w:space="0" w:color="FFFFFF"/>
                        <w:right w:val="dashed" w:sz="2" w:space="0" w:color="FFFFFF"/>
                      </w:divBdr>
                    </w:div>
                    <w:div w:id="1855336564">
                      <w:marLeft w:val="0"/>
                      <w:marRight w:val="0"/>
                      <w:marTop w:val="0"/>
                      <w:marBottom w:val="0"/>
                      <w:divBdr>
                        <w:top w:val="dashed" w:sz="2" w:space="0" w:color="FFFFFF"/>
                        <w:left w:val="dashed" w:sz="2" w:space="0" w:color="FFFFFF"/>
                        <w:bottom w:val="dashed" w:sz="2" w:space="0" w:color="FFFFFF"/>
                        <w:right w:val="dashed" w:sz="2" w:space="0" w:color="FFFFFF"/>
                      </w:divBdr>
                    </w:div>
                    <w:div w:id="1932815546">
                      <w:marLeft w:val="0"/>
                      <w:marRight w:val="0"/>
                      <w:marTop w:val="0"/>
                      <w:marBottom w:val="0"/>
                      <w:divBdr>
                        <w:top w:val="dashed" w:sz="2" w:space="0" w:color="FFFFFF"/>
                        <w:left w:val="dashed" w:sz="2" w:space="0" w:color="FFFFFF"/>
                        <w:bottom w:val="dashed" w:sz="2" w:space="0" w:color="FFFFFF"/>
                        <w:right w:val="dashed" w:sz="2" w:space="0" w:color="FFFFFF"/>
                      </w:divBdr>
                    </w:div>
                    <w:div w:id="1036272986">
                      <w:marLeft w:val="0"/>
                      <w:marRight w:val="0"/>
                      <w:marTop w:val="0"/>
                      <w:marBottom w:val="0"/>
                      <w:divBdr>
                        <w:top w:val="dashed" w:sz="2" w:space="0" w:color="FFFFFF"/>
                        <w:left w:val="dashed" w:sz="2" w:space="0" w:color="FFFFFF"/>
                        <w:bottom w:val="dashed" w:sz="2" w:space="0" w:color="FFFFFF"/>
                        <w:right w:val="dashed" w:sz="2" w:space="0" w:color="FFFFFF"/>
                      </w:divBdr>
                    </w:div>
                    <w:div w:id="512187664">
                      <w:marLeft w:val="0"/>
                      <w:marRight w:val="0"/>
                      <w:marTop w:val="0"/>
                      <w:marBottom w:val="0"/>
                      <w:divBdr>
                        <w:top w:val="dashed" w:sz="2" w:space="0" w:color="FFFFFF"/>
                        <w:left w:val="dashed" w:sz="2" w:space="0" w:color="FFFFFF"/>
                        <w:bottom w:val="dashed" w:sz="2" w:space="0" w:color="FFFFFF"/>
                        <w:right w:val="dashed" w:sz="2" w:space="0" w:color="FFFFFF"/>
                      </w:divBdr>
                    </w:div>
                    <w:div w:id="1212380433">
                      <w:marLeft w:val="0"/>
                      <w:marRight w:val="0"/>
                      <w:marTop w:val="0"/>
                      <w:marBottom w:val="0"/>
                      <w:divBdr>
                        <w:top w:val="dashed" w:sz="2" w:space="0" w:color="FFFFFF"/>
                        <w:left w:val="dashed" w:sz="2" w:space="0" w:color="FFFFFF"/>
                        <w:bottom w:val="dashed" w:sz="2" w:space="0" w:color="FFFFFF"/>
                        <w:right w:val="dashed" w:sz="2" w:space="0" w:color="FFFFFF"/>
                      </w:divBdr>
                    </w:div>
                    <w:div w:id="1228876676">
                      <w:marLeft w:val="0"/>
                      <w:marRight w:val="0"/>
                      <w:marTop w:val="0"/>
                      <w:marBottom w:val="0"/>
                      <w:divBdr>
                        <w:top w:val="dashed" w:sz="2" w:space="0" w:color="FFFFFF"/>
                        <w:left w:val="dashed" w:sz="2" w:space="0" w:color="FFFFFF"/>
                        <w:bottom w:val="dashed" w:sz="2" w:space="0" w:color="FFFFFF"/>
                        <w:right w:val="dashed" w:sz="2" w:space="0" w:color="FFFFFF"/>
                      </w:divBdr>
                    </w:div>
                    <w:div w:id="1990745536">
                      <w:marLeft w:val="0"/>
                      <w:marRight w:val="0"/>
                      <w:marTop w:val="0"/>
                      <w:marBottom w:val="0"/>
                      <w:divBdr>
                        <w:top w:val="dashed" w:sz="2" w:space="0" w:color="FFFFFF"/>
                        <w:left w:val="dashed" w:sz="2" w:space="0" w:color="FFFFFF"/>
                        <w:bottom w:val="dashed" w:sz="2" w:space="0" w:color="FFFFFF"/>
                        <w:right w:val="dashed" w:sz="2" w:space="0" w:color="FFFFFF"/>
                      </w:divBdr>
                    </w:div>
                    <w:div w:id="540243960">
                      <w:marLeft w:val="0"/>
                      <w:marRight w:val="0"/>
                      <w:marTop w:val="0"/>
                      <w:marBottom w:val="0"/>
                      <w:divBdr>
                        <w:top w:val="dashed" w:sz="2" w:space="0" w:color="FFFFFF"/>
                        <w:left w:val="dashed" w:sz="2" w:space="0" w:color="FFFFFF"/>
                        <w:bottom w:val="dashed" w:sz="2" w:space="0" w:color="FFFFFF"/>
                        <w:right w:val="dashed" w:sz="2" w:space="0" w:color="FFFFFF"/>
                      </w:divBdr>
                    </w:div>
                    <w:div w:id="170997807">
                      <w:marLeft w:val="0"/>
                      <w:marRight w:val="0"/>
                      <w:marTop w:val="0"/>
                      <w:marBottom w:val="0"/>
                      <w:divBdr>
                        <w:top w:val="dashed" w:sz="2" w:space="0" w:color="FFFFFF"/>
                        <w:left w:val="dashed" w:sz="2" w:space="0" w:color="FFFFFF"/>
                        <w:bottom w:val="dashed" w:sz="2" w:space="0" w:color="FFFFFF"/>
                        <w:right w:val="dashed" w:sz="2" w:space="0" w:color="FFFFFF"/>
                      </w:divBdr>
                    </w:div>
                    <w:div w:id="1963808615">
                      <w:marLeft w:val="0"/>
                      <w:marRight w:val="0"/>
                      <w:marTop w:val="0"/>
                      <w:marBottom w:val="0"/>
                      <w:divBdr>
                        <w:top w:val="dashed" w:sz="2" w:space="0" w:color="FFFFFF"/>
                        <w:left w:val="dashed" w:sz="2" w:space="0" w:color="FFFFFF"/>
                        <w:bottom w:val="dashed" w:sz="2" w:space="0" w:color="FFFFFF"/>
                        <w:right w:val="dashed" w:sz="2" w:space="0" w:color="FFFFFF"/>
                      </w:divBdr>
                    </w:div>
                    <w:div w:id="601182422">
                      <w:marLeft w:val="0"/>
                      <w:marRight w:val="0"/>
                      <w:marTop w:val="0"/>
                      <w:marBottom w:val="0"/>
                      <w:divBdr>
                        <w:top w:val="dashed" w:sz="2" w:space="0" w:color="FFFFFF"/>
                        <w:left w:val="dashed" w:sz="2" w:space="0" w:color="FFFFFF"/>
                        <w:bottom w:val="dashed" w:sz="2" w:space="0" w:color="FFFFFF"/>
                        <w:right w:val="dashed" w:sz="2" w:space="0" w:color="FFFFFF"/>
                      </w:divBdr>
                    </w:div>
                    <w:div w:id="815145968">
                      <w:marLeft w:val="0"/>
                      <w:marRight w:val="0"/>
                      <w:marTop w:val="0"/>
                      <w:marBottom w:val="0"/>
                      <w:divBdr>
                        <w:top w:val="dashed" w:sz="2" w:space="0" w:color="FFFFFF"/>
                        <w:left w:val="dashed" w:sz="2" w:space="0" w:color="FFFFFF"/>
                        <w:bottom w:val="dashed" w:sz="2" w:space="0" w:color="FFFFFF"/>
                        <w:right w:val="dashed" w:sz="2" w:space="0" w:color="FFFFFF"/>
                      </w:divBdr>
                    </w:div>
                    <w:div w:id="894582612">
                      <w:marLeft w:val="0"/>
                      <w:marRight w:val="0"/>
                      <w:marTop w:val="0"/>
                      <w:marBottom w:val="0"/>
                      <w:divBdr>
                        <w:top w:val="dashed" w:sz="2" w:space="0" w:color="FFFFFF"/>
                        <w:left w:val="dashed" w:sz="2" w:space="0" w:color="FFFFFF"/>
                        <w:bottom w:val="dashed" w:sz="2" w:space="0" w:color="FFFFFF"/>
                        <w:right w:val="dashed" w:sz="2" w:space="0" w:color="FFFFFF"/>
                      </w:divBdr>
                    </w:div>
                    <w:div w:id="65954047">
                      <w:marLeft w:val="0"/>
                      <w:marRight w:val="0"/>
                      <w:marTop w:val="0"/>
                      <w:marBottom w:val="0"/>
                      <w:divBdr>
                        <w:top w:val="dashed" w:sz="2" w:space="0" w:color="FFFFFF"/>
                        <w:left w:val="dashed" w:sz="2" w:space="0" w:color="FFFFFF"/>
                        <w:bottom w:val="dashed" w:sz="2" w:space="0" w:color="FFFFFF"/>
                        <w:right w:val="dashed" w:sz="2" w:space="0" w:color="FFFFFF"/>
                      </w:divBdr>
                    </w:div>
                    <w:div w:id="1107194124">
                      <w:marLeft w:val="0"/>
                      <w:marRight w:val="0"/>
                      <w:marTop w:val="0"/>
                      <w:marBottom w:val="0"/>
                      <w:divBdr>
                        <w:top w:val="dashed" w:sz="2" w:space="0" w:color="FFFFFF"/>
                        <w:left w:val="dashed" w:sz="2" w:space="0" w:color="FFFFFF"/>
                        <w:bottom w:val="dashed" w:sz="2" w:space="0" w:color="FFFFFF"/>
                        <w:right w:val="dashed" w:sz="2" w:space="0" w:color="FFFFFF"/>
                      </w:divBdr>
                    </w:div>
                    <w:div w:id="2098625048">
                      <w:marLeft w:val="0"/>
                      <w:marRight w:val="0"/>
                      <w:marTop w:val="0"/>
                      <w:marBottom w:val="0"/>
                      <w:divBdr>
                        <w:top w:val="dashed" w:sz="2" w:space="0" w:color="FFFFFF"/>
                        <w:left w:val="dashed" w:sz="2" w:space="0" w:color="FFFFFF"/>
                        <w:bottom w:val="dashed" w:sz="2" w:space="0" w:color="FFFFFF"/>
                        <w:right w:val="dashed" w:sz="2" w:space="0" w:color="FFFFFF"/>
                      </w:divBdr>
                    </w:div>
                    <w:div w:id="602346286">
                      <w:marLeft w:val="0"/>
                      <w:marRight w:val="0"/>
                      <w:marTop w:val="0"/>
                      <w:marBottom w:val="0"/>
                      <w:divBdr>
                        <w:top w:val="dashed" w:sz="2" w:space="0" w:color="FFFFFF"/>
                        <w:left w:val="dashed" w:sz="2" w:space="0" w:color="FFFFFF"/>
                        <w:bottom w:val="dashed" w:sz="2" w:space="0" w:color="FFFFFF"/>
                        <w:right w:val="dashed" w:sz="2" w:space="0" w:color="FFFFFF"/>
                      </w:divBdr>
                    </w:div>
                    <w:div w:id="1209951056">
                      <w:marLeft w:val="0"/>
                      <w:marRight w:val="0"/>
                      <w:marTop w:val="0"/>
                      <w:marBottom w:val="0"/>
                      <w:divBdr>
                        <w:top w:val="dashed" w:sz="2" w:space="0" w:color="FFFFFF"/>
                        <w:left w:val="dashed" w:sz="2" w:space="0" w:color="FFFFFF"/>
                        <w:bottom w:val="dashed" w:sz="2" w:space="0" w:color="FFFFFF"/>
                        <w:right w:val="dashed" w:sz="2" w:space="0" w:color="FFFFFF"/>
                      </w:divBdr>
                    </w:div>
                    <w:div w:id="363017840">
                      <w:marLeft w:val="0"/>
                      <w:marRight w:val="0"/>
                      <w:marTop w:val="0"/>
                      <w:marBottom w:val="0"/>
                      <w:divBdr>
                        <w:top w:val="dashed" w:sz="2" w:space="0" w:color="FFFFFF"/>
                        <w:left w:val="dashed" w:sz="2" w:space="0" w:color="FFFFFF"/>
                        <w:bottom w:val="dashed" w:sz="2" w:space="0" w:color="FFFFFF"/>
                        <w:right w:val="dashed" w:sz="2" w:space="0" w:color="FFFFFF"/>
                      </w:divBdr>
                    </w:div>
                    <w:div w:id="18312627">
                      <w:marLeft w:val="0"/>
                      <w:marRight w:val="0"/>
                      <w:marTop w:val="0"/>
                      <w:marBottom w:val="0"/>
                      <w:divBdr>
                        <w:top w:val="dashed" w:sz="2" w:space="0" w:color="FFFFFF"/>
                        <w:left w:val="dashed" w:sz="2" w:space="0" w:color="FFFFFF"/>
                        <w:bottom w:val="dashed" w:sz="2" w:space="0" w:color="FFFFFF"/>
                        <w:right w:val="dashed" w:sz="2" w:space="0" w:color="FFFFFF"/>
                      </w:divBdr>
                    </w:div>
                    <w:div w:id="186259741">
                      <w:marLeft w:val="0"/>
                      <w:marRight w:val="0"/>
                      <w:marTop w:val="0"/>
                      <w:marBottom w:val="0"/>
                      <w:divBdr>
                        <w:top w:val="dashed" w:sz="2" w:space="0" w:color="FFFFFF"/>
                        <w:left w:val="dashed" w:sz="2" w:space="0" w:color="FFFFFF"/>
                        <w:bottom w:val="dashed" w:sz="2" w:space="0" w:color="FFFFFF"/>
                        <w:right w:val="dashed" w:sz="2" w:space="0" w:color="FFFFFF"/>
                      </w:divBdr>
                    </w:div>
                    <w:div w:id="2037457969">
                      <w:marLeft w:val="0"/>
                      <w:marRight w:val="0"/>
                      <w:marTop w:val="0"/>
                      <w:marBottom w:val="0"/>
                      <w:divBdr>
                        <w:top w:val="dashed" w:sz="2" w:space="0" w:color="FFFFFF"/>
                        <w:left w:val="dashed" w:sz="2" w:space="0" w:color="FFFFFF"/>
                        <w:bottom w:val="dashed" w:sz="2" w:space="0" w:color="FFFFFF"/>
                        <w:right w:val="dashed" w:sz="2" w:space="0" w:color="FFFFFF"/>
                      </w:divBdr>
                    </w:div>
                    <w:div w:id="116878028">
                      <w:marLeft w:val="0"/>
                      <w:marRight w:val="0"/>
                      <w:marTop w:val="0"/>
                      <w:marBottom w:val="0"/>
                      <w:divBdr>
                        <w:top w:val="dashed" w:sz="2" w:space="0" w:color="FFFFFF"/>
                        <w:left w:val="dashed" w:sz="2" w:space="0" w:color="FFFFFF"/>
                        <w:bottom w:val="dashed" w:sz="2" w:space="0" w:color="FFFFFF"/>
                        <w:right w:val="dashed" w:sz="2" w:space="0" w:color="FFFFFF"/>
                      </w:divBdr>
                    </w:div>
                    <w:div w:id="925386650">
                      <w:marLeft w:val="0"/>
                      <w:marRight w:val="0"/>
                      <w:marTop w:val="0"/>
                      <w:marBottom w:val="0"/>
                      <w:divBdr>
                        <w:top w:val="dashed" w:sz="2" w:space="0" w:color="FFFFFF"/>
                        <w:left w:val="dashed" w:sz="2" w:space="0" w:color="FFFFFF"/>
                        <w:bottom w:val="dashed" w:sz="2" w:space="0" w:color="FFFFFF"/>
                        <w:right w:val="dashed" w:sz="2" w:space="0" w:color="FFFFFF"/>
                      </w:divBdr>
                    </w:div>
                    <w:div w:id="2017925284">
                      <w:marLeft w:val="0"/>
                      <w:marRight w:val="0"/>
                      <w:marTop w:val="0"/>
                      <w:marBottom w:val="0"/>
                      <w:divBdr>
                        <w:top w:val="dashed" w:sz="2" w:space="0" w:color="FFFFFF"/>
                        <w:left w:val="dashed" w:sz="2" w:space="0" w:color="FFFFFF"/>
                        <w:bottom w:val="dashed" w:sz="2" w:space="0" w:color="FFFFFF"/>
                        <w:right w:val="dashed" w:sz="2" w:space="0" w:color="FFFFFF"/>
                      </w:divBdr>
                    </w:div>
                    <w:div w:id="1699619594">
                      <w:marLeft w:val="0"/>
                      <w:marRight w:val="0"/>
                      <w:marTop w:val="0"/>
                      <w:marBottom w:val="0"/>
                      <w:divBdr>
                        <w:top w:val="dashed" w:sz="2" w:space="0" w:color="FFFFFF"/>
                        <w:left w:val="dashed" w:sz="2" w:space="0" w:color="FFFFFF"/>
                        <w:bottom w:val="dashed" w:sz="2" w:space="0" w:color="FFFFFF"/>
                        <w:right w:val="dashed" w:sz="2" w:space="0" w:color="FFFFFF"/>
                      </w:divBdr>
                    </w:div>
                    <w:div w:id="1039818093">
                      <w:marLeft w:val="0"/>
                      <w:marRight w:val="0"/>
                      <w:marTop w:val="0"/>
                      <w:marBottom w:val="0"/>
                      <w:divBdr>
                        <w:top w:val="dashed" w:sz="2" w:space="0" w:color="FFFFFF"/>
                        <w:left w:val="dashed" w:sz="2" w:space="0" w:color="FFFFFF"/>
                        <w:bottom w:val="dashed" w:sz="2" w:space="0" w:color="FFFFFF"/>
                        <w:right w:val="dashed" w:sz="2" w:space="0" w:color="FFFFFF"/>
                      </w:divBdr>
                    </w:div>
                    <w:div w:id="937912863">
                      <w:marLeft w:val="0"/>
                      <w:marRight w:val="0"/>
                      <w:marTop w:val="0"/>
                      <w:marBottom w:val="0"/>
                      <w:divBdr>
                        <w:top w:val="dashed" w:sz="2" w:space="0" w:color="FFFFFF"/>
                        <w:left w:val="dashed" w:sz="2" w:space="0" w:color="FFFFFF"/>
                        <w:bottom w:val="dashed" w:sz="2" w:space="0" w:color="FFFFFF"/>
                        <w:right w:val="dashed" w:sz="2" w:space="0" w:color="FFFFFF"/>
                      </w:divBdr>
                    </w:div>
                    <w:div w:id="156063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4798">
                  <w:marLeft w:val="0"/>
                  <w:marRight w:val="0"/>
                  <w:marTop w:val="0"/>
                  <w:marBottom w:val="0"/>
                  <w:divBdr>
                    <w:top w:val="dashed" w:sz="2" w:space="0" w:color="FFFFFF"/>
                    <w:left w:val="dashed" w:sz="2" w:space="0" w:color="FFFFFF"/>
                    <w:bottom w:val="dashed" w:sz="2" w:space="0" w:color="FFFFFF"/>
                    <w:right w:val="dashed" w:sz="2" w:space="0" w:color="FFFFFF"/>
                  </w:divBdr>
                </w:div>
                <w:div w:id="1641961060">
                  <w:marLeft w:val="0"/>
                  <w:marRight w:val="0"/>
                  <w:marTop w:val="0"/>
                  <w:marBottom w:val="0"/>
                  <w:divBdr>
                    <w:top w:val="dashed" w:sz="2" w:space="0" w:color="FFFFFF"/>
                    <w:left w:val="dashed" w:sz="2" w:space="0" w:color="FFFFFF"/>
                    <w:bottom w:val="dashed" w:sz="2" w:space="0" w:color="FFFFFF"/>
                    <w:right w:val="dashed" w:sz="2" w:space="0" w:color="FFFFFF"/>
                  </w:divBdr>
                  <w:divsChild>
                    <w:div w:id="452985912">
                      <w:marLeft w:val="0"/>
                      <w:marRight w:val="0"/>
                      <w:marTop w:val="0"/>
                      <w:marBottom w:val="0"/>
                      <w:divBdr>
                        <w:top w:val="dashed" w:sz="2" w:space="0" w:color="FFFFFF"/>
                        <w:left w:val="dashed" w:sz="2" w:space="0" w:color="FFFFFF"/>
                        <w:bottom w:val="dashed" w:sz="2" w:space="0" w:color="FFFFFF"/>
                        <w:right w:val="dashed" w:sz="2" w:space="0" w:color="FFFFFF"/>
                      </w:divBdr>
                    </w:div>
                    <w:div w:id="1943610923">
                      <w:marLeft w:val="0"/>
                      <w:marRight w:val="0"/>
                      <w:marTop w:val="0"/>
                      <w:marBottom w:val="0"/>
                      <w:divBdr>
                        <w:top w:val="dashed" w:sz="2" w:space="0" w:color="FFFFFF"/>
                        <w:left w:val="dashed" w:sz="2" w:space="0" w:color="FFFFFF"/>
                        <w:bottom w:val="dashed" w:sz="2" w:space="0" w:color="FFFFFF"/>
                        <w:right w:val="dashed" w:sz="2" w:space="0" w:color="FFFFFF"/>
                      </w:divBdr>
                    </w:div>
                    <w:div w:id="1312104109">
                      <w:marLeft w:val="0"/>
                      <w:marRight w:val="0"/>
                      <w:marTop w:val="0"/>
                      <w:marBottom w:val="0"/>
                      <w:divBdr>
                        <w:top w:val="dashed" w:sz="2" w:space="0" w:color="FFFFFF"/>
                        <w:left w:val="dashed" w:sz="2" w:space="0" w:color="FFFFFF"/>
                        <w:bottom w:val="dashed" w:sz="2" w:space="0" w:color="FFFFFF"/>
                        <w:right w:val="dashed" w:sz="2" w:space="0" w:color="FFFFFF"/>
                      </w:divBdr>
                    </w:div>
                    <w:div w:id="1391879823">
                      <w:marLeft w:val="0"/>
                      <w:marRight w:val="0"/>
                      <w:marTop w:val="0"/>
                      <w:marBottom w:val="0"/>
                      <w:divBdr>
                        <w:top w:val="dashed" w:sz="2" w:space="0" w:color="FFFFFF"/>
                        <w:left w:val="dashed" w:sz="2" w:space="0" w:color="FFFFFF"/>
                        <w:bottom w:val="dashed" w:sz="2" w:space="0" w:color="FFFFFF"/>
                        <w:right w:val="dashed" w:sz="2" w:space="0" w:color="FFFFFF"/>
                      </w:divBdr>
                    </w:div>
                    <w:div w:id="354043028">
                      <w:marLeft w:val="0"/>
                      <w:marRight w:val="0"/>
                      <w:marTop w:val="0"/>
                      <w:marBottom w:val="0"/>
                      <w:divBdr>
                        <w:top w:val="dashed" w:sz="2" w:space="0" w:color="FFFFFF"/>
                        <w:left w:val="dashed" w:sz="2" w:space="0" w:color="FFFFFF"/>
                        <w:bottom w:val="dashed" w:sz="2" w:space="0" w:color="FFFFFF"/>
                        <w:right w:val="dashed" w:sz="2" w:space="0" w:color="FFFFFF"/>
                      </w:divBdr>
                    </w:div>
                    <w:div w:id="22706520">
                      <w:marLeft w:val="0"/>
                      <w:marRight w:val="0"/>
                      <w:marTop w:val="0"/>
                      <w:marBottom w:val="0"/>
                      <w:divBdr>
                        <w:top w:val="dashed" w:sz="2" w:space="0" w:color="FFFFFF"/>
                        <w:left w:val="dashed" w:sz="2" w:space="0" w:color="FFFFFF"/>
                        <w:bottom w:val="dashed" w:sz="2" w:space="0" w:color="FFFFFF"/>
                        <w:right w:val="dashed" w:sz="2" w:space="0" w:color="FFFFFF"/>
                      </w:divBdr>
                    </w:div>
                    <w:div w:id="1412192013">
                      <w:marLeft w:val="0"/>
                      <w:marRight w:val="0"/>
                      <w:marTop w:val="0"/>
                      <w:marBottom w:val="0"/>
                      <w:divBdr>
                        <w:top w:val="dashed" w:sz="2" w:space="0" w:color="FFFFFF"/>
                        <w:left w:val="dashed" w:sz="2" w:space="0" w:color="FFFFFF"/>
                        <w:bottom w:val="dashed" w:sz="2" w:space="0" w:color="FFFFFF"/>
                        <w:right w:val="dashed" w:sz="2" w:space="0" w:color="FFFFFF"/>
                      </w:divBdr>
                    </w:div>
                    <w:div w:id="1043099250">
                      <w:marLeft w:val="0"/>
                      <w:marRight w:val="0"/>
                      <w:marTop w:val="0"/>
                      <w:marBottom w:val="0"/>
                      <w:divBdr>
                        <w:top w:val="dashed" w:sz="2" w:space="0" w:color="FFFFFF"/>
                        <w:left w:val="dashed" w:sz="2" w:space="0" w:color="FFFFFF"/>
                        <w:bottom w:val="dashed" w:sz="2" w:space="0" w:color="FFFFFF"/>
                        <w:right w:val="dashed" w:sz="2" w:space="0" w:color="FFFFFF"/>
                      </w:divBdr>
                    </w:div>
                    <w:div w:id="1181049126">
                      <w:marLeft w:val="0"/>
                      <w:marRight w:val="0"/>
                      <w:marTop w:val="0"/>
                      <w:marBottom w:val="0"/>
                      <w:divBdr>
                        <w:top w:val="dashed" w:sz="2" w:space="0" w:color="FFFFFF"/>
                        <w:left w:val="dashed" w:sz="2" w:space="0" w:color="FFFFFF"/>
                        <w:bottom w:val="dashed" w:sz="2" w:space="0" w:color="FFFFFF"/>
                        <w:right w:val="dashed" w:sz="2" w:space="0" w:color="FFFFFF"/>
                      </w:divBdr>
                    </w:div>
                    <w:div w:id="357973385">
                      <w:marLeft w:val="0"/>
                      <w:marRight w:val="0"/>
                      <w:marTop w:val="0"/>
                      <w:marBottom w:val="0"/>
                      <w:divBdr>
                        <w:top w:val="dashed" w:sz="2" w:space="0" w:color="FFFFFF"/>
                        <w:left w:val="dashed" w:sz="2" w:space="0" w:color="FFFFFF"/>
                        <w:bottom w:val="dashed" w:sz="2" w:space="0" w:color="FFFFFF"/>
                        <w:right w:val="dashed" w:sz="2" w:space="0" w:color="FFFFFF"/>
                      </w:divBdr>
                    </w:div>
                    <w:div w:id="1064179543">
                      <w:marLeft w:val="0"/>
                      <w:marRight w:val="0"/>
                      <w:marTop w:val="0"/>
                      <w:marBottom w:val="0"/>
                      <w:divBdr>
                        <w:top w:val="dashed" w:sz="2" w:space="0" w:color="FFFFFF"/>
                        <w:left w:val="dashed" w:sz="2" w:space="0" w:color="FFFFFF"/>
                        <w:bottom w:val="dashed" w:sz="2" w:space="0" w:color="FFFFFF"/>
                        <w:right w:val="dashed" w:sz="2" w:space="0" w:color="FFFFFF"/>
                      </w:divBdr>
                    </w:div>
                    <w:div w:id="10616945">
                      <w:marLeft w:val="0"/>
                      <w:marRight w:val="0"/>
                      <w:marTop w:val="0"/>
                      <w:marBottom w:val="0"/>
                      <w:divBdr>
                        <w:top w:val="dashed" w:sz="2" w:space="0" w:color="FFFFFF"/>
                        <w:left w:val="dashed" w:sz="2" w:space="0" w:color="FFFFFF"/>
                        <w:bottom w:val="dashed" w:sz="2" w:space="0" w:color="FFFFFF"/>
                        <w:right w:val="dashed" w:sz="2" w:space="0" w:color="FFFFFF"/>
                      </w:divBdr>
                    </w:div>
                    <w:div w:id="1908301695">
                      <w:marLeft w:val="0"/>
                      <w:marRight w:val="0"/>
                      <w:marTop w:val="0"/>
                      <w:marBottom w:val="0"/>
                      <w:divBdr>
                        <w:top w:val="dashed" w:sz="2" w:space="0" w:color="FFFFFF"/>
                        <w:left w:val="dashed" w:sz="2" w:space="0" w:color="FFFFFF"/>
                        <w:bottom w:val="dashed" w:sz="2" w:space="0" w:color="FFFFFF"/>
                        <w:right w:val="dashed" w:sz="2" w:space="0" w:color="FFFFFF"/>
                      </w:divBdr>
                    </w:div>
                    <w:div w:id="982467045">
                      <w:marLeft w:val="0"/>
                      <w:marRight w:val="0"/>
                      <w:marTop w:val="0"/>
                      <w:marBottom w:val="0"/>
                      <w:divBdr>
                        <w:top w:val="dashed" w:sz="2" w:space="0" w:color="FFFFFF"/>
                        <w:left w:val="dashed" w:sz="2" w:space="0" w:color="FFFFFF"/>
                        <w:bottom w:val="dashed" w:sz="2" w:space="0" w:color="FFFFFF"/>
                        <w:right w:val="dashed" w:sz="2" w:space="0" w:color="FFFFFF"/>
                      </w:divBdr>
                    </w:div>
                    <w:div w:id="24646742">
                      <w:marLeft w:val="0"/>
                      <w:marRight w:val="0"/>
                      <w:marTop w:val="0"/>
                      <w:marBottom w:val="0"/>
                      <w:divBdr>
                        <w:top w:val="dashed" w:sz="2" w:space="0" w:color="FFFFFF"/>
                        <w:left w:val="dashed" w:sz="2" w:space="0" w:color="FFFFFF"/>
                        <w:bottom w:val="dashed" w:sz="2" w:space="0" w:color="FFFFFF"/>
                        <w:right w:val="dashed" w:sz="2" w:space="0" w:color="FFFFFF"/>
                      </w:divBdr>
                    </w:div>
                    <w:div w:id="1623729771">
                      <w:marLeft w:val="0"/>
                      <w:marRight w:val="0"/>
                      <w:marTop w:val="0"/>
                      <w:marBottom w:val="0"/>
                      <w:divBdr>
                        <w:top w:val="dashed" w:sz="2" w:space="0" w:color="FFFFFF"/>
                        <w:left w:val="dashed" w:sz="2" w:space="0" w:color="FFFFFF"/>
                        <w:bottom w:val="dashed" w:sz="2" w:space="0" w:color="FFFFFF"/>
                        <w:right w:val="dashed" w:sz="2" w:space="0" w:color="FFFFFF"/>
                      </w:divBdr>
                      <w:divsChild>
                        <w:div w:id="869415020">
                          <w:marLeft w:val="0"/>
                          <w:marRight w:val="0"/>
                          <w:marTop w:val="0"/>
                          <w:marBottom w:val="0"/>
                          <w:divBdr>
                            <w:top w:val="dashed" w:sz="2" w:space="0" w:color="FFFFFF"/>
                            <w:left w:val="dashed" w:sz="2" w:space="0" w:color="FFFFFF"/>
                            <w:bottom w:val="dashed" w:sz="2" w:space="0" w:color="FFFFFF"/>
                            <w:right w:val="dashed" w:sz="2" w:space="0" w:color="FFFFFF"/>
                          </w:divBdr>
                        </w:div>
                        <w:div w:id="328755399">
                          <w:marLeft w:val="0"/>
                          <w:marRight w:val="0"/>
                          <w:marTop w:val="0"/>
                          <w:marBottom w:val="0"/>
                          <w:divBdr>
                            <w:top w:val="dashed" w:sz="2" w:space="0" w:color="FFFFFF"/>
                            <w:left w:val="dashed" w:sz="2" w:space="0" w:color="FFFFFF"/>
                            <w:bottom w:val="dashed" w:sz="2" w:space="0" w:color="FFFFFF"/>
                            <w:right w:val="dashed" w:sz="2" w:space="0" w:color="FFFFFF"/>
                          </w:divBdr>
                        </w:div>
                        <w:div w:id="994602843">
                          <w:marLeft w:val="0"/>
                          <w:marRight w:val="0"/>
                          <w:marTop w:val="0"/>
                          <w:marBottom w:val="0"/>
                          <w:divBdr>
                            <w:top w:val="dashed" w:sz="2" w:space="0" w:color="FFFFFF"/>
                            <w:left w:val="dashed" w:sz="2" w:space="0" w:color="FFFFFF"/>
                            <w:bottom w:val="dashed" w:sz="2" w:space="0" w:color="FFFFFF"/>
                            <w:right w:val="dashed" w:sz="2" w:space="0" w:color="FFFFFF"/>
                          </w:divBdr>
                          <w:divsChild>
                            <w:div w:id="879707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702195">
                          <w:marLeft w:val="0"/>
                          <w:marRight w:val="0"/>
                          <w:marTop w:val="0"/>
                          <w:marBottom w:val="0"/>
                          <w:divBdr>
                            <w:top w:val="dashed" w:sz="2" w:space="0" w:color="FFFFFF"/>
                            <w:left w:val="dashed" w:sz="2" w:space="0" w:color="FFFFFF"/>
                            <w:bottom w:val="dashed" w:sz="2" w:space="0" w:color="FFFFFF"/>
                            <w:right w:val="dashed" w:sz="2" w:space="0" w:color="FFFFFF"/>
                          </w:divBdr>
                        </w:div>
                        <w:div w:id="1554611316">
                          <w:marLeft w:val="0"/>
                          <w:marRight w:val="0"/>
                          <w:marTop w:val="0"/>
                          <w:marBottom w:val="0"/>
                          <w:divBdr>
                            <w:top w:val="dashed" w:sz="2" w:space="0" w:color="FFFFFF"/>
                            <w:left w:val="dashed" w:sz="2" w:space="0" w:color="FFFFFF"/>
                            <w:bottom w:val="dashed" w:sz="2" w:space="0" w:color="FFFFFF"/>
                            <w:right w:val="dashed" w:sz="2" w:space="0" w:color="FFFFFF"/>
                          </w:divBdr>
                          <w:divsChild>
                            <w:div w:id="14424989">
                              <w:marLeft w:val="0"/>
                              <w:marRight w:val="0"/>
                              <w:marTop w:val="0"/>
                              <w:marBottom w:val="0"/>
                              <w:divBdr>
                                <w:top w:val="dashed" w:sz="2" w:space="0" w:color="FFFFFF"/>
                                <w:left w:val="dashed" w:sz="2" w:space="0" w:color="FFFFFF"/>
                                <w:bottom w:val="dashed" w:sz="2" w:space="0" w:color="FFFFFF"/>
                                <w:right w:val="dashed" w:sz="2" w:space="0" w:color="FFFFFF"/>
                              </w:divBdr>
                            </w:div>
                            <w:div w:id="14953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63351">
                      <w:marLeft w:val="0"/>
                      <w:marRight w:val="0"/>
                      <w:marTop w:val="0"/>
                      <w:marBottom w:val="0"/>
                      <w:divBdr>
                        <w:top w:val="dashed" w:sz="2" w:space="0" w:color="FFFFFF"/>
                        <w:left w:val="dashed" w:sz="2" w:space="0" w:color="FFFFFF"/>
                        <w:bottom w:val="dashed" w:sz="2" w:space="0" w:color="FFFFFF"/>
                        <w:right w:val="dashed" w:sz="2" w:space="0" w:color="FFFFFF"/>
                      </w:divBdr>
                    </w:div>
                    <w:div w:id="1594625725">
                      <w:marLeft w:val="0"/>
                      <w:marRight w:val="0"/>
                      <w:marTop w:val="0"/>
                      <w:marBottom w:val="0"/>
                      <w:divBdr>
                        <w:top w:val="dashed" w:sz="2" w:space="0" w:color="FFFFFF"/>
                        <w:left w:val="dashed" w:sz="2" w:space="0" w:color="FFFFFF"/>
                        <w:bottom w:val="dashed" w:sz="2" w:space="0" w:color="FFFFFF"/>
                        <w:right w:val="dashed" w:sz="2" w:space="0" w:color="FFFFFF"/>
                      </w:divBdr>
                      <w:divsChild>
                        <w:div w:id="2010785561">
                          <w:marLeft w:val="0"/>
                          <w:marRight w:val="0"/>
                          <w:marTop w:val="0"/>
                          <w:marBottom w:val="0"/>
                          <w:divBdr>
                            <w:top w:val="dashed" w:sz="2" w:space="0" w:color="FFFFFF"/>
                            <w:left w:val="dashed" w:sz="2" w:space="0" w:color="FFFFFF"/>
                            <w:bottom w:val="dashed" w:sz="2" w:space="0" w:color="FFFFFF"/>
                            <w:right w:val="dashed" w:sz="2" w:space="0" w:color="FFFFFF"/>
                          </w:divBdr>
                        </w:div>
                        <w:div w:id="50543302">
                          <w:marLeft w:val="0"/>
                          <w:marRight w:val="0"/>
                          <w:marTop w:val="0"/>
                          <w:marBottom w:val="0"/>
                          <w:divBdr>
                            <w:top w:val="dashed" w:sz="2" w:space="0" w:color="FFFFFF"/>
                            <w:left w:val="dashed" w:sz="2" w:space="0" w:color="FFFFFF"/>
                            <w:bottom w:val="dashed" w:sz="2" w:space="0" w:color="FFFFFF"/>
                            <w:right w:val="dashed" w:sz="2" w:space="0" w:color="FFFFFF"/>
                          </w:divBdr>
                        </w:div>
                        <w:div w:id="1560431959">
                          <w:marLeft w:val="0"/>
                          <w:marRight w:val="0"/>
                          <w:marTop w:val="0"/>
                          <w:marBottom w:val="0"/>
                          <w:divBdr>
                            <w:top w:val="dashed" w:sz="2" w:space="0" w:color="FFFFFF"/>
                            <w:left w:val="dashed" w:sz="2" w:space="0" w:color="FFFFFF"/>
                            <w:bottom w:val="dashed" w:sz="2" w:space="0" w:color="FFFFFF"/>
                            <w:right w:val="dashed" w:sz="2" w:space="0" w:color="FFFFFF"/>
                          </w:divBdr>
                        </w:div>
                        <w:div w:id="443810686">
                          <w:marLeft w:val="0"/>
                          <w:marRight w:val="0"/>
                          <w:marTop w:val="0"/>
                          <w:marBottom w:val="0"/>
                          <w:divBdr>
                            <w:top w:val="dashed" w:sz="2" w:space="0" w:color="FFFFFF"/>
                            <w:left w:val="dashed" w:sz="2" w:space="0" w:color="FFFFFF"/>
                            <w:bottom w:val="dashed" w:sz="2" w:space="0" w:color="FFFFFF"/>
                            <w:right w:val="dashed" w:sz="2" w:space="0" w:color="FFFFFF"/>
                          </w:divBdr>
                        </w:div>
                        <w:div w:id="262229344">
                          <w:marLeft w:val="0"/>
                          <w:marRight w:val="0"/>
                          <w:marTop w:val="0"/>
                          <w:marBottom w:val="0"/>
                          <w:divBdr>
                            <w:top w:val="dashed" w:sz="2" w:space="0" w:color="FFFFFF"/>
                            <w:left w:val="dashed" w:sz="2" w:space="0" w:color="FFFFFF"/>
                            <w:bottom w:val="dashed" w:sz="2" w:space="0" w:color="FFFFFF"/>
                            <w:right w:val="dashed" w:sz="2" w:space="0" w:color="FFFFFF"/>
                          </w:divBdr>
                        </w:div>
                        <w:div w:id="214239982">
                          <w:marLeft w:val="0"/>
                          <w:marRight w:val="0"/>
                          <w:marTop w:val="0"/>
                          <w:marBottom w:val="0"/>
                          <w:divBdr>
                            <w:top w:val="dashed" w:sz="2" w:space="0" w:color="FFFFFF"/>
                            <w:left w:val="dashed" w:sz="2" w:space="0" w:color="FFFFFF"/>
                            <w:bottom w:val="dashed" w:sz="2" w:space="0" w:color="FFFFFF"/>
                            <w:right w:val="dashed" w:sz="2" w:space="0" w:color="FFFFFF"/>
                          </w:divBdr>
                        </w:div>
                        <w:div w:id="1465150215">
                          <w:marLeft w:val="0"/>
                          <w:marRight w:val="0"/>
                          <w:marTop w:val="0"/>
                          <w:marBottom w:val="0"/>
                          <w:divBdr>
                            <w:top w:val="dashed" w:sz="2" w:space="0" w:color="FFFFFF"/>
                            <w:left w:val="dashed" w:sz="2" w:space="0" w:color="FFFFFF"/>
                            <w:bottom w:val="dashed" w:sz="2" w:space="0" w:color="FFFFFF"/>
                            <w:right w:val="dashed" w:sz="2" w:space="0" w:color="FFFFFF"/>
                          </w:divBdr>
                        </w:div>
                        <w:div w:id="217472660">
                          <w:marLeft w:val="0"/>
                          <w:marRight w:val="0"/>
                          <w:marTop w:val="0"/>
                          <w:marBottom w:val="0"/>
                          <w:divBdr>
                            <w:top w:val="dashed" w:sz="2" w:space="0" w:color="FFFFFF"/>
                            <w:left w:val="dashed" w:sz="2" w:space="0" w:color="FFFFFF"/>
                            <w:bottom w:val="dashed" w:sz="2" w:space="0" w:color="FFFFFF"/>
                            <w:right w:val="dashed" w:sz="2" w:space="0" w:color="FFFFFF"/>
                          </w:divBdr>
                        </w:div>
                        <w:div w:id="135412694">
                          <w:marLeft w:val="0"/>
                          <w:marRight w:val="0"/>
                          <w:marTop w:val="0"/>
                          <w:marBottom w:val="0"/>
                          <w:divBdr>
                            <w:top w:val="dashed" w:sz="2" w:space="0" w:color="FFFFFF"/>
                            <w:left w:val="dashed" w:sz="2" w:space="0" w:color="FFFFFF"/>
                            <w:bottom w:val="dashed" w:sz="2" w:space="0" w:color="FFFFFF"/>
                            <w:right w:val="dashed" w:sz="2" w:space="0" w:color="FFFFFF"/>
                          </w:divBdr>
                        </w:div>
                        <w:div w:id="721829720">
                          <w:marLeft w:val="0"/>
                          <w:marRight w:val="0"/>
                          <w:marTop w:val="0"/>
                          <w:marBottom w:val="0"/>
                          <w:divBdr>
                            <w:top w:val="dashed" w:sz="2" w:space="0" w:color="FFFFFF"/>
                            <w:left w:val="dashed" w:sz="2" w:space="0" w:color="FFFFFF"/>
                            <w:bottom w:val="dashed" w:sz="2" w:space="0" w:color="FFFFFF"/>
                            <w:right w:val="dashed" w:sz="2" w:space="0" w:color="FFFFFF"/>
                          </w:divBdr>
                        </w:div>
                        <w:div w:id="728499010">
                          <w:marLeft w:val="0"/>
                          <w:marRight w:val="0"/>
                          <w:marTop w:val="0"/>
                          <w:marBottom w:val="0"/>
                          <w:divBdr>
                            <w:top w:val="dashed" w:sz="2" w:space="0" w:color="FFFFFF"/>
                            <w:left w:val="dashed" w:sz="2" w:space="0" w:color="FFFFFF"/>
                            <w:bottom w:val="dashed" w:sz="2" w:space="0" w:color="FFFFFF"/>
                            <w:right w:val="dashed" w:sz="2" w:space="0" w:color="FFFFFF"/>
                          </w:divBdr>
                        </w:div>
                        <w:div w:id="2102681807">
                          <w:marLeft w:val="0"/>
                          <w:marRight w:val="0"/>
                          <w:marTop w:val="0"/>
                          <w:marBottom w:val="0"/>
                          <w:divBdr>
                            <w:top w:val="dashed" w:sz="2" w:space="0" w:color="FFFFFF"/>
                            <w:left w:val="dashed" w:sz="2" w:space="0" w:color="FFFFFF"/>
                            <w:bottom w:val="dashed" w:sz="2" w:space="0" w:color="FFFFFF"/>
                            <w:right w:val="dashed" w:sz="2" w:space="0" w:color="FFFFFF"/>
                          </w:divBdr>
                        </w:div>
                        <w:div w:id="2020348055">
                          <w:marLeft w:val="0"/>
                          <w:marRight w:val="0"/>
                          <w:marTop w:val="0"/>
                          <w:marBottom w:val="0"/>
                          <w:divBdr>
                            <w:top w:val="dashed" w:sz="2" w:space="0" w:color="FFFFFF"/>
                            <w:left w:val="dashed" w:sz="2" w:space="0" w:color="FFFFFF"/>
                            <w:bottom w:val="dashed" w:sz="2" w:space="0" w:color="FFFFFF"/>
                            <w:right w:val="dashed" w:sz="2" w:space="0" w:color="FFFFFF"/>
                          </w:divBdr>
                        </w:div>
                        <w:div w:id="2137554455">
                          <w:marLeft w:val="0"/>
                          <w:marRight w:val="0"/>
                          <w:marTop w:val="0"/>
                          <w:marBottom w:val="0"/>
                          <w:divBdr>
                            <w:top w:val="dashed" w:sz="2" w:space="0" w:color="FFFFFF"/>
                            <w:left w:val="dashed" w:sz="2" w:space="0" w:color="FFFFFF"/>
                            <w:bottom w:val="dashed" w:sz="2" w:space="0" w:color="FFFFFF"/>
                            <w:right w:val="dashed" w:sz="2" w:space="0" w:color="FFFFFF"/>
                          </w:divBdr>
                        </w:div>
                        <w:div w:id="1976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9481421">
                  <w:marLeft w:val="0"/>
                  <w:marRight w:val="0"/>
                  <w:marTop w:val="0"/>
                  <w:marBottom w:val="0"/>
                  <w:divBdr>
                    <w:top w:val="dashed" w:sz="2" w:space="0" w:color="FFFFFF"/>
                    <w:left w:val="dashed" w:sz="2" w:space="0" w:color="FFFFFF"/>
                    <w:bottom w:val="dashed" w:sz="2" w:space="0" w:color="FFFFFF"/>
                    <w:right w:val="dashed" w:sz="2" w:space="0" w:color="FFFFFF"/>
                  </w:divBdr>
                </w:div>
                <w:div w:id="573587389">
                  <w:marLeft w:val="0"/>
                  <w:marRight w:val="0"/>
                  <w:marTop w:val="0"/>
                  <w:marBottom w:val="0"/>
                  <w:divBdr>
                    <w:top w:val="dashed" w:sz="2" w:space="0" w:color="FFFFFF"/>
                    <w:left w:val="dashed" w:sz="2" w:space="0" w:color="FFFFFF"/>
                    <w:bottom w:val="dashed" w:sz="2" w:space="0" w:color="FFFFFF"/>
                    <w:right w:val="dashed" w:sz="2" w:space="0" w:color="FFFFFF"/>
                  </w:divBdr>
                  <w:divsChild>
                    <w:div w:id="1473717597">
                      <w:marLeft w:val="0"/>
                      <w:marRight w:val="0"/>
                      <w:marTop w:val="0"/>
                      <w:marBottom w:val="0"/>
                      <w:divBdr>
                        <w:top w:val="dashed" w:sz="2" w:space="0" w:color="FFFFFF"/>
                        <w:left w:val="dashed" w:sz="2" w:space="0" w:color="FFFFFF"/>
                        <w:bottom w:val="dashed" w:sz="2" w:space="0" w:color="FFFFFF"/>
                        <w:right w:val="dashed" w:sz="2" w:space="0" w:color="FFFFFF"/>
                      </w:divBdr>
                    </w:div>
                    <w:div w:id="1912344481">
                      <w:marLeft w:val="0"/>
                      <w:marRight w:val="0"/>
                      <w:marTop w:val="0"/>
                      <w:marBottom w:val="0"/>
                      <w:divBdr>
                        <w:top w:val="dashed" w:sz="2" w:space="0" w:color="FFFFFF"/>
                        <w:left w:val="dashed" w:sz="2" w:space="0" w:color="FFFFFF"/>
                        <w:bottom w:val="dashed" w:sz="2" w:space="0" w:color="FFFFFF"/>
                        <w:right w:val="dashed" w:sz="2" w:space="0" w:color="FFFFFF"/>
                      </w:divBdr>
                    </w:div>
                    <w:div w:id="428089941">
                      <w:marLeft w:val="0"/>
                      <w:marRight w:val="0"/>
                      <w:marTop w:val="0"/>
                      <w:marBottom w:val="0"/>
                      <w:divBdr>
                        <w:top w:val="dashed" w:sz="2" w:space="0" w:color="FFFFFF"/>
                        <w:left w:val="dashed" w:sz="2" w:space="0" w:color="FFFFFF"/>
                        <w:bottom w:val="dashed" w:sz="2" w:space="0" w:color="FFFFFF"/>
                        <w:right w:val="dashed" w:sz="2" w:space="0" w:color="FFFFFF"/>
                      </w:divBdr>
                    </w:div>
                    <w:div w:id="847452549">
                      <w:marLeft w:val="0"/>
                      <w:marRight w:val="0"/>
                      <w:marTop w:val="0"/>
                      <w:marBottom w:val="0"/>
                      <w:divBdr>
                        <w:top w:val="dashed" w:sz="2" w:space="0" w:color="FFFFFF"/>
                        <w:left w:val="dashed" w:sz="2" w:space="0" w:color="FFFFFF"/>
                        <w:bottom w:val="dashed" w:sz="2" w:space="0" w:color="FFFFFF"/>
                        <w:right w:val="dashed" w:sz="2" w:space="0" w:color="FFFFFF"/>
                      </w:divBdr>
                    </w:div>
                    <w:div w:id="445395195">
                      <w:marLeft w:val="0"/>
                      <w:marRight w:val="0"/>
                      <w:marTop w:val="0"/>
                      <w:marBottom w:val="0"/>
                      <w:divBdr>
                        <w:top w:val="dashed" w:sz="2" w:space="0" w:color="FFFFFF"/>
                        <w:left w:val="dashed" w:sz="2" w:space="0" w:color="FFFFFF"/>
                        <w:bottom w:val="dashed" w:sz="2" w:space="0" w:color="FFFFFF"/>
                        <w:right w:val="dashed" w:sz="2" w:space="0" w:color="FFFFFF"/>
                      </w:divBdr>
                    </w:div>
                    <w:div w:id="860631252">
                      <w:marLeft w:val="0"/>
                      <w:marRight w:val="0"/>
                      <w:marTop w:val="0"/>
                      <w:marBottom w:val="0"/>
                      <w:divBdr>
                        <w:top w:val="dashed" w:sz="2" w:space="0" w:color="FFFFFF"/>
                        <w:left w:val="dashed" w:sz="2" w:space="0" w:color="FFFFFF"/>
                        <w:bottom w:val="dashed" w:sz="2" w:space="0" w:color="FFFFFF"/>
                        <w:right w:val="dashed" w:sz="2" w:space="0" w:color="FFFFFF"/>
                      </w:divBdr>
                    </w:div>
                    <w:div w:id="1280180629">
                      <w:marLeft w:val="0"/>
                      <w:marRight w:val="0"/>
                      <w:marTop w:val="0"/>
                      <w:marBottom w:val="0"/>
                      <w:divBdr>
                        <w:top w:val="dashed" w:sz="2" w:space="0" w:color="FFFFFF"/>
                        <w:left w:val="dashed" w:sz="2" w:space="0" w:color="FFFFFF"/>
                        <w:bottom w:val="dashed" w:sz="2" w:space="0" w:color="FFFFFF"/>
                        <w:right w:val="dashed" w:sz="2" w:space="0" w:color="FFFFFF"/>
                      </w:divBdr>
                    </w:div>
                    <w:div w:id="999894940">
                      <w:marLeft w:val="0"/>
                      <w:marRight w:val="0"/>
                      <w:marTop w:val="0"/>
                      <w:marBottom w:val="0"/>
                      <w:divBdr>
                        <w:top w:val="dashed" w:sz="2" w:space="0" w:color="FFFFFF"/>
                        <w:left w:val="dashed" w:sz="2" w:space="0" w:color="FFFFFF"/>
                        <w:bottom w:val="dashed" w:sz="2" w:space="0" w:color="FFFFFF"/>
                        <w:right w:val="dashed" w:sz="2" w:space="0" w:color="FFFFFF"/>
                      </w:divBdr>
                    </w:div>
                    <w:div w:id="50462868">
                      <w:marLeft w:val="0"/>
                      <w:marRight w:val="0"/>
                      <w:marTop w:val="0"/>
                      <w:marBottom w:val="0"/>
                      <w:divBdr>
                        <w:top w:val="dashed" w:sz="2" w:space="0" w:color="FFFFFF"/>
                        <w:left w:val="dashed" w:sz="2" w:space="0" w:color="FFFFFF"/>
                        <w:bottom w:val="dashed" w:sz="2" w:space="0" w:color="FFFFFF"/>
                        <w:right w:val="dashed" w:sz="2" w:space="0" w:color="FFFFFF"/>
                      </w:divBdr>
                    </w:div>
                    <w:div w:id="685446622">
                      <w:marLeft w:val="0"/>
                      <w:marRight w:val="0"/>
                      <w:marTop w:val="0"/>
                      <w:marBottom w:val="0"/>
                      <w:divBdr>
                        <w:top w:val="dashed" w:sz="2" w:space="0" w:color="FFFFFF"/>
                        <w:left w:val="dashed" w:sz="2" w:space="0" w:color="FFFFFF"/>
                        <w:bottom w:val="dashed" w:sz="2" w:space="0" w:color="FFFFFF"/>
                        <w:right w:val="dashed" w:sz="2" w:space="0" w:color="FFFFFF"/>
                      </w:divBdr>
                    </w:div>
                    <w:div w:id="1789198948">
                      <w:marLeft w:val="0"/>
                      <w:marRight w:val="0"/>
                      <w:marTop w:val="0"/>
                      <w:marBottom w:val="0"/>
                      <w:divBdr>
                        <w:top w:val="dashed" w:sz="2" w:space="0" w:color="FFFFFF"/>
                        <w:left w:val="dashed" w:sz="2" w:space="0" w:color="FFFFFF"/>
                        <w:bottom w:val="dashed" w:sz="2" w:space="0" w:color="FFFFFF"/>
                        <w:right w:val="dashed" w:sz="2" w:space="0" w:color="FFFFFF"/>
                      </w:divBdr>
                    </w:div>
                    <w:div w:id="765151807">
                      <w:marLeft w:val="0"/>
                      <w:marRight w:val="0"/>
                      <w:marTop w:val="0"/>
                      <w:marBottom w:val="0"/>
                      <w:divBdr>
                        <w:top w:val="dashed" w:sz="2" w:space="0" w:color="FFFFFF"/>
                        <w:left w:val="dashed" w:sz="2" w:space="0" w:color="FFFFFF"/>
                        <w:bottom w:val="dashed" w:sz="2" w:space="0" w:color="FFFFFF"/>
                        <w:right w:val="dashed" w:sz="2" w:space="0" w:color="FFFFFF"/>
                      </w:divBdr>
                    </w:div>
                    <w:div w:id="1939831676">
                      <w:marLeft w:val="0"/>
                      <w:marRight w:val="0"/>
                      <w:marTop w:val="0"/>
                      <w:marBottom w:val="0"/>
                      <w:divBdr>
                        <w:top w:val="dashed" w:sz="2" w:space="0" w:color="FFFFFF"/>
                        <w:left w:val="dashed" w:sz="2" w:space="0" w:color="FFFFFF"/>
                        <w:bottom w:val="dashed" w:sz="2" w:space="0" w:color="FFFFFF"/>
                        <w:right w:val="dashed" w:sz="2" w:space="0" w:color="FFFFFF"/>
                      </w:divBdr>
                    </w:div>
                    <w:div w:id="2016959165">
                      <w:marLeft w:val="0"/>
                      <w:marRight w:val="0"/>
                      <w:marTop w:val="0"/>
                      <w:marBottom w:val="0"/>
                      <w:divBdr>
                        <w:top w:val="dashed" w:sz="2" w:space="0" w:color="FFFFFF"/>
                        <w:left w:val="dashed" w:sz="2" w:space="0" w:color="FFFFFF"/>
                        <w:bottom w:val="dashed" w:sz="2" w:space="0" w:color="FFFFFF"/>
                        <w:right w:val="dashed" w:sz="2" w:space="0" w:color="FFFFFF"/>
                      </w:divBdr>
                    </w:div>
                    <w:div w:id="987244453">
                      <w:marLeft w:val="0"/>
                      <w:marRight w:val="0"/>
                      <w:marTop w:val="0"/>
                      <w:marBottom w:val="0"/>
                      <w:divBdr>
                        <w:top w:val="dashed" w:sz="2" w:space="0" w:color="FFFFFF"/>
                        <w:left w:val="dashed" w:sz="2" w:space="0" w:color="FFFFFF"/>
                        <w:bottom w:val="dashed" w:sz="2" w:space="0" w:color="FFFFFF"/>
                        <w:right w:val="dashed" w:sz="2" w:space="0" w:color="FFFFFF"/>
                      </w:divBdr>
                    </w:div>
                    <w:div w:id="1879589531">
                      <w:marLeft w:val="0"/>
                      <w:marRight w:val="0"/>
                      <w:marTop w:val="0"/>
                      <w:marBottom w:val="0"/>
                      <w:divBdr>
                        <w:top w:val="dashed" w:sz="2" w:space="0" w:color="FFFFFF"/>
                        <w:left w:val="dashed" w:sz="2" w:space="0" w:color="FFFFFF"/>
                        <w:bottom w:val="dashed" w:sz="2" w:space="0" w:color="FFFFFF"/>
                        <w:right w:val="dashed" w:sz="2" w:space="0" w:color="FFFFFF"/>
                      </w:divBdr>
                    </w:div>
                    <w:div w:id="1132672350">
                      <w:marLeft w:val="0"/>
                      <w:marRight w:val="0"/>
                      <w:marTop w:val="0"/>
                      <w:marBottom w:val="0"/>
                      <w:divBdr>
                        <w:top w:val="dashed" w:sz="2" w:space="0" w:color="FFFFFF"/>
                        <w:left w:val="dashed" w:sz="2" w:space="0" w:color="FFFFFF"/>
                        <w:bottom w:val="dashed" w:sz="2" w:space="0" w:color="FFFFFF"/>
                        <w:right w:val="dashed" w:sz="2" w:space="0" w:color="FFFFFF"/>
                      </w:divBdr>
                    </w:div>
                    <w:div w:id="1619411250">
                      <w:marLeft w:val="0"/>
                      <w:marRight w:val="0"/>
                      <w:marTop w:val="0"/>
                      <w:marBottom w:val="0"/>
                      <w:divBdr>
                        <w:top w:val="dashed" w:sz="2" w:space="0" w:color="FFFFFF"/>
                        <w:left w:val="dashed" w:sz="2" w:space="0" w:color="FFFFFF"/>
                        <w:bottom w:val="dashed" w:sz="2" w:space="0" w:color="FFFFFF"/>
                        <w:right w:val="dashed" w:sz="2" w:space="0" w:color="FFFFFF"/>
                      </w:divBdr>
                    </w:div>
                    <w:div w:id="759135344">
                      <w:marLeft w:val="0"/>
                      <w:marRight w:val="0"/>
                      <w:marTop w:val="0"/>
                      <w:marBottom w:val="0"/>
                      <w:divBdr>
                        <w:top w:val="dashed" w:sz="2" w:space="0" w:color="FFFFFF"/>
                        <w:left w:val="dashed" w:sz="2" w:space="0" w:color="FFFFFF"/>
                        <w:bottom w:val="dashed" w:sz="2" w:space="0" w:color="FFFFFF"/>
                        <w:right w:val="dashed" w:sz="2" w:space="0" w:color="FFFFFF"/>
                      </w:divBdr>
                    </w:div>
                    <w:div w:id="10843931">
                      <w:marLeft w:val="0"/>
                      <w:marRight w:val="0"/>
                      <w:marTop w:val="0"/>
                      <w:marBottom w:val="0"/>
                      <w:divBdr>
                        <w:top w:val="dashed" w:sz="2" w:space="0" w:color="FFFFFF"/>
                        <w:left w:val="dashed" w:sz="2" w:space="0" w:color="FFFFFF"/>
                        <w:bottom w:val="dashed" w:sz="2" w:space="0" w:color="FFFFFF"/>
                        <w:right w:val="dashed" w:sz="2" w:space="0" w:color="FFFFFF"/>
                      </w:divBdr>
                    </w:div>
                    <w:div w:id="2105492944">
                      <w:marLeft w:val="0"/>
                      <w:marRight w:val="0"/>
                      <w:marTop w:val="0"/>
                      <w:marBottom w:val="0"/>
                      <w:divBdr>
                        <w:top w:val="dashed" w:sz="2" w:space="0" w:color="FFFFFF"/>
                        <w:left w:val="dashed" w:sz="2" w:space="0" w:color="FFFFFF"/>
                        <w:bottom w:val="dashed" w:sz="2" w:space="0" w:color="FFFFFF"/>
                        <w:right w:val="dashed" w:sz="2" w:space="0" w:color="FFFFFF"/>
                      </w:divBdr>
                    </w:div>
                    <w:div w:id="1806702204">
                      <w:marLeft w:val="0"/>
                      <w:marRight w:val="0"/>
                      <w:marTop w:val="0"/>
                      <w:marBottom w:val="0"/>
                      <w:divBdr>
                        <w:top w:val="dashed" w:sz="2" w:space="0" w:color="FFFFFF"/>
                        <w:left w:val="dashed" w:sz="2" w:space="0" w:color="FFFFFF"/>
                        <w:bottom w:val="dashed" w:sz="2" w:space="0" w:color="FFFFFF"/>
                        <w:right w:val="dashed" w:sz="2" w:space="0" w:color="FFFFFF"/>
                      </w:divBdr>
                    </w:div>
                    <w:div w:id="291517971">
                      <w:marLeft w:val="0"/>
                      <w:marRight w:val="0"/>
                      <w:marTop w:val="0"/>
                      <w:marBottom w:val="0"/>
                      <w:divBdr>
                        <w:top w:val="dashed" w:sz="2" w:space="0" w:color="FFFFFF"/>
                        <w:left w:val="dashed" w:sz="2" w:space="0" w:color="FFFFFF"/>
                        <w:bottom w:val="dashed" w:sz="2" w:space="0" w:color="FFFFFF"/>
                        <w:right w:val="dashed" w:sz="2" w:space="0" w:color="FFFFFF"/>
                      </w:divBdr>
                    </w:div>
                    <w:div w:id="529533624">
                      <w:marLeft w:val="0"/>
                      <w:marRight w:val="0"/>
                      <w:marTop w:val="0"/>
                      <w:marBottom w:val="0"/>
                      <w:divBdr>
                        <w:top w:val="dashed" w:sz="2" w:space="0" w:color="FFFFFF"/>
                        <w:left w:val="dashed" w:sz="2" w:space="0" w:color="FFFFFF"/>
                        <w:bottom w:val="dashed" w:sz="2" w:space="0" w:color="FFFFFF"/>
                        <w:right w:val="dashed" w:sz="2" w:space="0" w:color="FFFFFF"/>
                      </w:divBdr>
                    </w:div>
                    <w:div w:id="1275602585">
                      <w:marLeft w:val="0"/>
                      <w:marRight w:val="0"/>
                      <w:marTop w:val="0"/>
                      <w:marBottom w:val="0"/>
                      <w:divBdr>
                        <w:top w:val="dashed" w:sz="2" w:space="0" w:color="FFFFFF"/>
                        <w:left w:val="dashed" w:sz="2" w:space="0" w:color="FFFFFF"/>
                        <w:bottom w:val="dashed" w:sz="2" w:space="0" w:color="FFFFFF"/>
                        <w:right w:val="dashed" w:sz="2" w:space="0" w:color="FFFFFF"/>
                      </w:divBdr>
                    </w:div>
                    <w:div w:id="1063412890">
                      <w:marLeft w:val="0"/>
                      <w:marRight w:val="0"/>
                      <w:marTop w:val="0"/>
                      <w:marBottom w:val="0"/>
                      <w:divBdr>
                        <w:top w:val="dashed" w:sz="2" w:space="0" w:color="FFFFFF"/>
                        <w:left w:val="dashed" w:sz="2" w:space="0" w:color="FFFFFF"/>
                        <w:bottom w:val="dashed" w:sz="2" w:space="0" w:color="FFFFFF"/>
                        <w:right w:val="dashed" w:sz="2" w:space="0" w:color="FFFFFF"/>
                      </w:divBdr>
                    </w:div>
                    <w:div w:id="381489913">
                      <w:marLeft w:val="0"/>
                      <w:marRight w:val="0"/>
                      <w:marTop w:val="0"/>
                      <w:marBottom w:val="0"/>
                      <w:divBdr>
                        <w:top w:val="dashed" w:sz="2" w:space="0" w:color="FFFFFF"/>
                        <w:left w:val="dashed" w:sz="2" w:space="0" w:color="FFFFFF"/>
                        <w:bottom w:val="dashed" w:sz="2" w:space="0" w:color="FFFFFF"/>
                        <w:right w:val="dashed" w:sz="2" w:space="0" w:color="FFFFFF"/>
                      </w:divBdr>
                    </w:div>
                    <w:div w:id="1756583453">
                      <w:marLeft w:val="0"/>
                      <w:marRight w:val="0"/>
                      <w:marTop w:val="0"/>
                      <w:marBottom w:val="0"/>
                      <w:divBdr>
                        <w:top w:val="dashed" w:sz="2" w:space="0" w:color="FFFFFF"/>
                        <w:left w:val="dashed" w:sz="2" w:space="0" w:color="FFFFFF"/>
                        <w:bottom w:val="dashed" w:sz="2" w:space="0" w:color="FFFFFF"/>
                        <w:right w:val="dashed" w:sz="2" w:space="0" w:color="FFFFFF"/>
                      </w:divBdr>
                    </w:div>
                    <w:div w:id="1128014324">
                      <w:marLeft w:val="0"/>
                      <w:marRight w:val="0"/>
                      <w:marTop w:val="0"/>
                      <w:marBottom w:val="0"/>
                      <w:divBdr>
                        <w:top w:val="dashed" w:sz="2" w:space="0" w:color="FFFFFF"/>
                        <w:left w:val="dashed" w:sz="2" w:space="0" w:color="FFFFFF"/>
                        <w:bottom w:val="dashed" w:sz="2" w:space="0" w:color="FFFFFF"/>
                        <w:right w:val="dashed" w:sz="2" w:space="0" w:color="FFFFFF"/>
                      </w:divBdr>
                    </w:div>
                    <w:div w:id="561524556">
                      <w:marLeft w:val="0"/>
                      <w:marRight w:val="0"/>
                      <w:marTop w:val="0"/>
                      <w:marBottom w:val="0"/>
                      <w:divBdr>
                        <w:top w:val="dashed" w:sz="2" w:space="0" w:color="FFFFFF"/>
                        <w:left w:val="dashed" w:sz="2" w:space="0" w:color="FFFFFF"/>
                        <w:bottom w:val="dashed" w:sz="2" w:space="0" w:color="FFFFFF"/>
                        <w:right w:val="dashed" w:sz="2" w:space="0" w:color="FFFFFF"/>
                      </w:divBdr>
                    </w:div>
                    <w:div w:id="286081596">
                      <w:marLeft w:val="0"/>
                      <w:marRight w:val="0"/>
                      <w:marTop w:val="0"/>
                      <w:marBottom w:val="0"/>
                      <w:divBdr>
                        <w:top w:val="dashed" w:sz="2" w:space="0" w:color="FFFFFF"/>
                        <w:left w:val="dashed" w:sz="2" w:space="0" w:color="FFFFFF"/>
                        <w:bottom w:val="dashed" w:sz="2" w:space="0" w:color="FFFFFF"/>
                        <w:right w:val="dashed" w:sz="2" w:space="0" w:color="FFFFFF"/>
                      </w:divBdr>
                    </w:div>
                    <w:div w:id="15350569">
                      <w:marLeft w:val="0"/>
                      <w:marRight w:val="0"/>
                      <w:marTop w:val="0"/>
                      <w:marBottom w:val="0"/>
                      <w:divBdr>
                        <w:top w:val="dashed" w:sz="2" w:space="0" w:color="FFFFFF"/>
                        <w:left w:val="dashed" w:sz="2" w:space="0" w:color="FFFFFF"/>
                        <w:bottom w:val="dashed" w:sz="2" w:space="0" w:color="FFFFFF"/>
                        <w:right w:val="dashed" w:sz="2" w:space="0" w:color="FFFFFF"/>
                      </w:divBdr>
                    </w:div>
                    <w:div w:id="612517738">
                      <w:marLeft w:val="0"/>
                      <w:marRight w:val="0"/>
                      <w:marTop w:val="0"/>
                      <w:marBottom w:val="0"/>
                      <w:divBdr>
                        <w:top w:val="dashed" w:sz="2" w:space="0" w:color="FFFFFF"/>
                        <w:left w:val="dashed" w:sz="2" w:space="0" w:color="FFFFFF"/>
                        <w:bottom w:val="dashed" w:sz="2" w:space="0" w:color="FFFFFF"/>
                        <w:right w:val="dashed" w:sz="2" w:space="0" w:color="FFFFFF"/>
                      </w:divBdr>
                    </w:div>
                    <w:div w:id="1028292161">
                      <w:marLeft w:val="0"/>
                      <w:marRight w:val="0"/>
                      <w:marTop w:val="0"/>
                      <w:marBottom w:val="0"/>
                      <w:divBdr>
                        <w:top w:val="dashed" w:sz="2" w:space="0" w:color="FFFFFF"/>
                        <w:left w:val="dashed" w:sz="2" w:space="0" w:color="FFFFFF"/>
                        <w:bottom w:val="dashed" w:sz="2" w:space="0" w:color="FFFFFF"/>
                        <w:right w:val="dashed" w:sz="2" w:space="0" w:color="FFFFFF"/>
                      </w:divBdr>
                    </w:div>
                    <w:div w:id="607929924">
                      <w:marLeft w:val="0"/>
                      <w:marRight w:val="0"/>
                      <w:marTop w:val="0"/>
                      <w:marBottom w:val="0"/>
                      <w:divBdr>
                        <w:top w:val="dashed" w:sz="2" w:space="0" w:color="FFFFFF"/>
                        <w:left w:val="dashed" w:sz="2" w:space="0" w:color="FFFFFF"/>
                        <w:bottom w:val="dashed" w:sz="2" w:space="0" w:color="FFFFFF"/>
                        <w:right w:val="dashed" w:sz="2" w:space="0" w:color="FFFFFF"/>
                      </w:divBdr>
                    </w:div>
                    <w:div w:id="695425617">
                      <w:marLeft w:val="0"/>
                      <w:marRight w:val="0"/>
                      <w:marTop w:val="0"/>
                      <w:marBottom w:val="0"/>
                      <w:divBdr>
                        <w:top w:val="dashed" w:sz="2" w:space="0" w:color="FFFFFF"/>
                        <w:left w:val="dashed" w:sz="2" w:space="0" w:color="FFFFFF"/>
                        <w:bottom w:val="dashed" w:sz="2" w:space="0" w:color="FFFFFF"/>
                        <w:right w:val="dashed" w:sz="2" w:space="0" w:color="FFFFFF"/>
                      </w:divBdr>
                    </w:div>
                    <w:div w:id="171142541">
                      <w:marLeft w:val="0"/>
                      <w:marRight w:val="0"/>
                      <w:marTop w:val="0"/>
                      <w:marBottom w:val="0"/>
                      <w:divBdr>
                        <w:top w:val="dashed" w:sz="2" w:space="0" w:color="FFFFFF"/>
                        <w:left w:val="dashed" w:sz="2" w:space="0" w:color="FFFFFF"/>
                        <w:bottom w:val="dashed" w:sz="2" w:space="0" w:color="FFFFFF"/>
                        <w:right w:val="dashed" w:sz="2" w:space="0" w:color="FFFFFF"/>
                      </w:divBdr>
                    </w:div>
                    <w:div w:id="160441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02638">
                  <w:marLeft w:val="0"/>
                  <w:marRight w:val="0"/>
                  <w:marTop w:val="0"/>
                  <w:marBottom w:val="0"/>
                  <w:divBdr>
                    <w:top w:val="dashed" w:sz="2" w:space="0" w:color="FFFFFF"/>
                    <w:left w:val="dashed" w:sz="2" w:space="0" w:color="FFFFFF"/>
                    <w:bottom w:val="dashed" w:sz="2" w:space="0" w:color="FFFFFF"/>
                    <w:right w:val="dashed" w:sz="2" w:space="0" w:color="FFFFFF"/>
                  </w:divBdr>
                </w:div>
                <w:div w:id="1070886854">
                  <w:marLeft w:val="0"/>
                  <w:marRight w:val="0"/>
                  <w:marTop w:val="0"/>
                  <w:marBottom w:val="0"/>
                  <w:divBdr>
                    <w:top w:val="dashed" w:sz="2" w:space="0" w:color="FFFFFF"/>
                    <w:left w:val="dashed" w:sz="2" w:space="0" w:color="FFFFFF"/>
                    <w:bottom w:val="dashed" w:sz="2" w:space="0" w:color="FFFFFF"/>
                    <w:right w:val="dashed" w:sz="2" w:space="0" w:color="FFFFFF"/>
                  </w:divBdr>
                  <w:divsChild>
                    <w:div w:id="537936190">
                      <w:marLeft w:val="0"/>
                      <w:marRight w:val="0"/>
                      <w:marTop w:val="0"/>
                      <w:marBottom w:val="0"/>
                      <w:divBdr>
                        <w:top w:val="dashed" w:sz="2" w:space="0" w:color="FFFFFF"/>
                        <w:left w:val="dashed" w:sz="2" w:space="0" w:color="FFFFFF"/>
                        <w:bottom w:val="dashed" w:sz="2" w:space="0" w:color="FFFFFF"/>
                        <w:right w:val="dashed" w:sz="2" w:space="0" w:color="FFFFFF"/>
                      </w:divBdr>
                    </w:div>
                    <w:div w:id="2073850788">
                      <w:marLeft w:val="0"/>
                      <w:marRight w:val="0"/>
                      <w:marTop w:val="0"/>
                      <w:marBottom w:val="0"/>
                      <w:divBdr>
                        <w:top w:val="dashed" w:sz="2" w:space="0" w:color="FFFFFF"/>
                        <w:left w:val="dashed" w:sz="2" w:space="0" w:color="FFFFFF"/>
                        <w:bottom w:val="dashed" w:sz="2" w:space="0" w:color="FFFFFF"/>
                        <w:right w:val="dashed" w:sz="2" w:space="0" w:color="FFFFFF"/>
                      </w:divBdr>
                    </w:div>
                    <w:div w:id="957297556">
                      <w:marLeft w:val="0"/>
                      <w:marRight w:val="0"/>
                      <w:marTop w:val="0"/>
                      <w:marBottom w:val="0"/>
                      <w:divBdr>
                        <w:top w:val="dashed" w:sz="2" w:space="0" w:color="FFFFFF"/>
                        <w:left w:val="dashed" w:sz="2" w:space="0" w:color="FFFFFF"/>
                        <w:bottom w:val="dashed" w:sz="2" w:space="0" w:color="FFFFFF"/>
                        <w:right w:val="dashed" w:sz="2" w:space="0" w:color="FFFFFF"/>
                      </w:divBdr>
                      <w:divsChild>
                        <w:div w:id="1967546497">
                          <w:marLeft w:val="0"/>
                          <w:marRight w:val="0"/>
                          <w:marTop w:val="0"/>
                          <w:marBottom w:val="0"/>
                          <w:divBdr>
                            <w:top w:val="dashed" w:sz="2" w:space="0" w:color="FFFFFF"/>
                            <w:left w:val="dashed" w:sz="2" w:space="0" w:color="FFFFFF"/>
                            <w:bottom w:val="dashed" w:sz="2" w:space="0" w:color="FFFFFF"/>
                            <w:right w:val="dashed" w:sz="2" w:space="0" w:color="FFFFFF"/>
                          </w:divBdr>
                        </w:div>
                        <w:div w:id="134789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749863">
                      <w:marLeft w:val="0"/>
                      <w:marRight w:val="0"/>
                      <w:marTop w:val="0"/>
                      <w:marBottom w:val="0"/>
                      <w:divBdr>
                        <w:top w:val="dashed" w:sz="2" w:space="0" w:color="FFFFFF"/>
                        <w:left w:val="dashed" w:sz="2" w:space="0" w:color="FFFFFF"/>
                        <w:bottom w:val="dashed" w:sz="2" w:space="0" w:color="FFFFFF"/>
                        <w:right w:val="dashed" w:sz="2" w:space="0" w:color="FFFFFF"/>
                      </w:divBdr>
                    </w:div>
                    <w:div w:id="1651404669">
                      <w:marLeft w:val="0"/>
                      <w:marRight w:val="0"/>
                      <w:marTop w:val="0"/>
                      <w:marBottom w:val="0"/>
                      <w:divBdr>
                        <w:top w:val="dashed" w:sz="2" w:space="0" w:color="FFFFFF"/>
                        <w:left w:val="dashed" w:sz="2" w:space="0" w:color="FFFFFF"/>
                        <w:bottom w:val="dashed" w:sz="2" w:space="0" w:color="FFFFFF"/>
                        <w:right w:val="dashed" w:sz="2" w:space="0" w:color="FFFFFF"/>
                      </w:divBdr>
                      <w:divsChild>
                        <w:div w:id="6029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300360">
                      <w:marLeft w:val="0"/>
                      <w:marRight w:val="0"/>
                      <w:marTop w:val="0"/>
                      <w:marBottom w:val="0"/>
                      <w:divBdr>
                        <w:top w:val="dashed" w:sz="2" w:space="0" w:color="FFFFFF"/>
                        <w:left w:val="dashed" w:sz="2" w:space="0" w:color="FFFFFF"/>
                        <w:bottom w:val="dashed" w:sz="2" w:space="0" w:color="FFFFFF"/>
                        <w:right w:val="dashed" w:sz="2" w:space="0" w:color="FFFFFF"/>
                      </w:divBdr>
                    </w:div>
                    <w:div w:id="2004970685">
                      <w:marLeft w:val="0"/>
                      <w:marRight w:val="0"/>
                      <w:marTop w:val="0"/>
                      <w:marBottom w:val="0"/>
                      <w:divBdr>
                        <w:top w:val="dashed" w:sz="2" w:space="0" w:color="FFFFFF"/>
                        <w:left w:val="dashed" w:sz="2" w:space="0" w:color="FFFFFF"/>
                        <w:bottom w:val="dashed" w:sz="2" w:space="0" w:color="FFFFFF"/>
                        <w:right w:val="dashed" w:sz="2" w:space="0" w:color="FFFFFF"/>
                      </w:divBdr>
                      <w:divsChild>
                        <w:div w:id="13719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483">
                      <w:marLeft w:val="0"/>
                      <w:marRight w:val="0"/>
                      <w:marTop w:val="0"/>
                      <w:marBottom w:val="0"/>
                      <w:divBdr>
                        <w:top w:val="dashed" w:sz="2" w:space="0" w:color="FFFFFF"/>
                        <w:left w:val="dashed" w:sz="2" w:space="0" w:color="FFFFFF"/>
                        <w:bottom w:val="dashed" w:sz="2" w:space="0" w:color="FFFFFF"/>
                        <w:right w:val="dashed" w:sz="2" w:space="0" w:color="FFFFFF"/>
                      </w:divBdr>
                    </w:div>
                    <w:div w:id="1956785424">
                      <w:marLeft w:val="0"/>
                      <w:marRight w:val="0"/>
                      <w:marTop w:val="0"/>
                      <w:marBottom w:val="0"/>
                      <w:divBdr>
                        <w:top w:val="dashed" w:sz="2" w:space="0" w:color="FFFFFF"/>
                        <w:left w:val="dashed" w:sz="2" w:space="0" w:color="FFFFFF"/>
                        <w:bottom w:val="dashed" w:sz="2" w:space="0" w:color="FFFFFF"/>
                        <w:right w:val="dashed" w:sz="2" w:space="0" w:color="FFFFFF"/>
                      </w:divBdr>
                      <w:divsChild>
                        <w:div w:id="211310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70296">
                      <w:marLeft w:val="0"/>
                      <w:marRight w:val="0"/>
                      <w:marTop w:val="0"/>
                      <w:marBottom w:val="0"/>
                      <w:divBdr>
                        <w:top w:val="dashed" w:sz="2" w:space="0" w:color="FFFFFF"/>
                        <w:left w:val="dashed" w:sz="2" w:space="0" w:color="FFFFFF"/>
                        <w:bottom w:val="dashed" w:sz="2" w:space="0" w:color="FFFFFF"/>
                        <w:right w:val="dashed" w:sz="2" w:space="0" w:color="FFFFFF"/>
                      </w:divBdr>
                    </w:div>
                    <w:div w:id="1133983814">
                      <w:marLeft w:val="0"/>
                      <w:marRight w:val="0"/>
                      <w:marTop w:val="0"/>
                      <w:marBottom w:val="0"/>
                      <w:divBdr>
                        <w:top w:val="dashed" w:sz="2" w:space="0" w:color="FFFFFF"/>
                        <w:left w:val="dashed" w:sz="2" w:space="0" w:color="FFFFFF"/>
                        <w:bottom w:val="dashed" w:sz="2" w:space="0" w:color="FFFFFF"/>
                        <w:right w:val="dashed" w:sz="2" w:space="0" w:color="FFFFFF"/>
                      </w:divBdr>
                      <w:divsChild>
                        <w:div w:id="155080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845716">
                      <w:marLeft w:val="0"/>
                      <w:marRight w:val="0"/>
                      <w:marTop w:val="0"/>
                      <w:marBottom w:val="0"/>
                      <w:divBdr>
                        <w:top w:val="dashed" w:sz="2" w:space="0" w:color="FFFFFF"/>
                        <w:left w:val="dashed" w:sz="2" w:space="0" w:color="FFFFFF"/>
                        <w:bottom w:val="dashed" w:sz="2" w:space="0" w:color="FFFFFF"/>
                        <w:right w:val="dashed" w:sz="2" w:space="0" w:color="FFFFFF"/>
                      </w:divBdr>
                    </w:div>
                    <w:div w:id="578248657">
                      <w:marLeft w:val="0"/>
                      <w:marRight w:val="0"/>
                      <w:marTop w:val="0"/>
                      <w:marBottom w:val="0"/>
                      <w:divBdr>
                        <w:top w:val="dashed" w:sz="2" w:space="0" w:color="FFFFFF"/>
                        <w:left w:val="dashed" w:sz="2" w:space="0" w:color="FFFFFF"/>
                        <w:bottom w:val="dashed" w:sz="2" w:space="0" w:color="FFFFFF"/>
                        <w:right w:val="dashed" w:sz="2" w:space="0" w:color="FFFFFF"/>
                      </w:divBdr>
                      <w:divsChild>
                        <w:div w:id="537737787">
                          <w:marLeft w:val="0"/>
                          <w:marRight w:val="0"/>
                          <w:marTop w:val="0"/>
                          <w:marBottom w:val="0"/>
                          <w:divBdr>
                            <w:top w:val="dashed" w:sz="2" w:space="0" w:color="FFFFFF"/>
                            <w:left w:val="dashed" w:sz="2" w:space="0" w:color="FFFFFF"/>
                            <w:bottom w:val="dashed" w:sz="2" w:space="0" w:color="FFFFFF"/>
                            <w:right w:val="dashed" w:sz="2" w:space="0" w:color="FFFFFF"/>
                          </w:divBdr>
                        </w:div>
                        <w:div w:id="188279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278172">
                      <w:marLeft w:val="0"/>
                      <w:marRight w:val="0"/>
                      <w:marTop w:val="0"/>
                      <w:marBottom w:val="0"/>
                      <w:divBdr>
                        <w:top w:val="dashed" w:sz="2" w:space="0" w:color="FFFFFF"/>
                        <w:left w:val="dashed" w:sz="2" w:space="0" w:color="FFFFFF"/>
                        <w:bottom w:val="dashed" w:sz="2" w:space="0" w:color="FFFFFF"/>
                        <w:right w:val="dashed" w:sz="2" w:space="0" w:color="FFFFFF"/>
                      </w:divBdr>
                    </w:div>
                    <w:div w:id="884830289">
                      <w:marLeft w:val="0"/>
                      <w:marRight w:val="0"/>
                      <w:marTop w:val="0"/>
                      <w:marBottom w:val="0"/>
                      <w:divBdr>
                        <w:top w:val="dashed" w:sz="2" w:space="0" w:color="FFFFFF"/>
                        <w:left w:val="dashed" w:sz="2" w:space="0" w:color="FFFFFF"/>
                        <w:bottom w:val="dashed" w:sz="2" w:space="0" w:color="FFFFFF"/>
                        <w:right w:val="dashed" w:sz="2" w:space="0" w:color="FFFFFF"/>
                      </w:divBdr>
                      <w:divsChild>
                        <w:div w:id="169341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9503">
                      <w:marLeft w:val="0"/>
                      <w:marRight w:val="0"/>
                      <w:marTop w:val="0"/>
                      <w:marBottom w:val="0"/>
                      <w:divBdr>
                        <w:top w:val="dashed" w:sz="2" w:space="0" w:color="FFFFFF"/>
                        <w:left w:val="dashed" w:sz="2" w:space="0" w:color="FFFFFF"/>
                        <w:bottom w:val="dashed" w:sz="2" w:space="0" w:color="FFFFFF"/>
                        <w:right w:val="dashed" w:sz="2" w:space="0" w:color="FFFFFF"/>
                      </w:divBdr>
                    </w:div>
                    <w:div w:id="1632662774">
                      <w:marLeft w:val="0"/>
                      <w:marRight w:val="0"/>
                      <w:marTop w:val="0"/>
                      <w:marBottom w:val="0"/>
                      <w:divBdr>
                        <w:top w:val="dashed" w:sz="2" w:space="0" w:color="FFFFFF"/>
                        <w:left w:val="dashed" w:sz="2" w:space="0" w:color="FFFFFF"/>
                        <w:bottom w:val="dashed" w:sz="2" w:space="0" w:color="FFFFFF"/>
                        <w:right w:val="dashed" w:sz="2" w:space="0" w:color="FFFFFF"/>
                      </w:divBdr>
                      <w:divsChild>
                        <w:div w:id="164515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367972">
                      <w:marLeft w:val="0"/>
                      <w:marRight w:val="0"/>
                      <w:marTop w:val="0"/>
                      <w:marBottom w:val="0"/>
                      <w:divBdr>
                        <w:top w:val="dashed" w:sz="2" w:space="0" w:color="FFFFFF"/>
                        <w:left w:val="dashed" w:sz="2" w:space="0" w:color="FFFFFF"/>
                        <w:bottom w:val="dashed" w:sz="2" w:space="0" w:color="FFFFFF"/>
                        <w:right w:val="dashed" w:sz="2" w:space="0" w:color="FFFFFF"/>
                      </w:divBdr>
                    </w:div>
                    <w:div w:id="1484734157">
                      <w:marLeft w:val="0"/>
                      <w:marRight w:val="0"/>
                      <w:marTop w:val="0"/>
                      <w:marBottom w:val="0"/>
                      <w:divBdr>
                        <w:top w:val="dashed" w:sz="2" w:space="0" w:color="FFFFFF"/>
                        <w:left w:val="dashed" w:sz="2" w:space="0" w:color="FFFFFF"/>
                        <w:bottom w:val="dashed" w:sz="2" w:space="0" w:color="FFFFFF"/>
                        <w:right w:val="dashed" w:sz="2" w:space="0" w:color="FFFFFF"/>
                      </w:divBdr>
                      <w:divsChild>
                        <w:div w:id="170906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83148">
                      <w:marLeft w:val="0"/>
                      <w:marRight w:val="0"/>
                      <w:marTop w:val="0"/>
                      <w:marBottom w:val="0"/>
                      <w:divBdr>
                        <w:top w:val="dashed" w:sz="2" w:space="0" w:color="FFFFFF"/>
                        <w:left w:val="dashed" w:sz="2" w:space="0" w:color="FFFFFF"/>
                        <w:bottom w:val="dashed" w:sz="2" w:space="0" w:color="FFFFFF"/>
                        <w:right w:val="dashed" w:sz="2" w:space="0" w:color="FFFFFF"/>
                      </w:divBdr>
                    </w:div>
                    <w:div w:id="193884948">
                      <w:marLeft w:val="0"/>
                      <w:marRight w:val="0"/>
                      <w:marTop w:val="0"/>
                      <w:marBottom w:val="0"/>
                      <w:divBdr>
                        <w:top w:val="dashed" w:sz="2" w:space="0" w:color="FFFFFF"/>
                        <w:left w:val="dashed" w:sz="2" w:space="0" w:color="FFFFFF"/>
                        <w:bottom w:val="dashed" w:sz="2" w:space="0" w:color="FFFFFF"/>
                        <w:right w:val="dashed" w:sz="2" w:space="0" w:color="FFFFFF"/>
                      </w:divBdr>
                      <w:divsChild>
                        <w:div w:id="18943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52311">
                      <w:marLeft w:val="0"/>
                      <w:marRight w:val="0"/>
                      <w:marTop w:val="0"/>
                      <w:marBottom w:val="0"/>
                      <w:divBdr>
                        <w:top w:val="dashed" w:sz="2" w:space="0" w:color="FFFFFF"/>
                        <w:left w:val="dashed" w:sz="2" w:space="0" w:color="FFFFFF"/>
                        <w:bottom w:val="dashed" w:sz="2" w:space="0" w:color="FFFFFF"/>
                        <w:right w:val="dashed" w:sz="2" w:space="0" w:color="FFFFFF"/>
                      </w:divBdr>
                    </w:div>
                    <w:div w:id="155740014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3">
                          <w:marLeft w:val="0"/>
                          <w:marRight w:val="0"/>
                          <w:marTop w:val="0"/>
                          <w:marBottom w:val="0"/>
                          <w:divBdr>
                            <w:top w:val="dashed" w:sz="2" w:space="0" w:color="FFFFFF"/>
                            <w:left w:val="dashed" w:sz="2" w:space="0" w:color="FFFFFF"/>
                            <w:bottom w:val="dashed" w:sz="2" w:space="0" w:color="FFFFFF"/>
                            <w:right w:val="dashed" w:sz="2" w:space="0" w:color="FFFFFF"/>
                          </w:divBdr>
                        </w:div>
                        <w:div w:id="814760346">
                          <w:marLeft w:val="0"/>
                          <w:marRight w:val="0"/>
                          <w:marTop w:val="0"/>
                          <w:marBottom w:val="0"/>
                          <w:divBdr>
                            <w:top w:val="dashed" w:sz="2" w:space="0" w:color="FFFFFF"/>
                            <w:left w:val="dashed" w:sz="2" w:space="0" w:color="FFFFFF"/>
                            <w:bottom w:val="dashed" w:sz="2" w:space="0" w:color="FFFFFF"/>
                            <w:right w:val="dashed" w:sz="2" w:space="0" w:color="FFFFFF"/>
                          </w:divBdr>
                        </w:div>
                        <w:div w:id="1533498808">
                          <w:marLeft w:val="0"/>
                          <w:marRight w:val="0"/>
                          <w:marTop w:val="0"/>
                          <w:marBottom w:val="0"/>
                          <w:divBdr>
                            <w:top w:val="dashed" w:sz="2" w:space="0" w:color="FFFFFF"/>
                            <w:left w:val="dashed" w:sz="2" w:space="0" w:color="FFFFFF"/>
                            <w:bottom w:val="dashed" w:sz="2" w:space="0" w:color="FFFFFF"/>
                            <w:right w:val="dashed" w:sz="2" w:space="0" w:color="FFFFFF"/>
                          </w:divBdr>
                        </w:div>
                        <w:div w:id="379667362">
                          <w:marLeft w:val="0"/>
                          <w:marRight w:val="0"/>
                          <w:marTop w:val="0"/>
                          <w:marBottom w:val="0"/>
                          <w:divBdr>
                            <w:top w:val="dashed" w:sz="2" w:space="0" w:color="FFFFFF"/>
                            <w:left w:val="dashed" w:sz="2" w:space="0" w:color="FFFFFF"/>
                            <w:bottom w:val="dashed" w:sz="2" w:space="0" w:color="FFFFFF"/>
                            <w:right w:val="dashed" w:sz="2" w:space="0" w:color="FFFFFF"/>
                          </w:divBdr>
                        </w:div>
                        <w:div w:id="995185939">
                          <w:marLeft w:val="0"/>
                          <w:marRight w:val="0"/>
                          <w:marTop w:val="0"/>
                          <w:marBottom w:val="0"/>
                          <w:divBdr>
                            <w:top w:val="dashed" w:sz="2" w:space="0" w:color="FFFFFF"/>
                            <w:left w:val="dashed" w:sz="2" w:space="0" w:color="FFFFFF"/>
                            <w:bottom w:val="dashed" w:sz="2" w:space="0" w:color="FFFFFF"/>
                            <w:right w:val="dashed" w:sz="2" w:space="0" w:color="FFFFFF"/>
                          </w:divBdr>
                        </w:div>
                        <w:div w:id="1612661912">
                          <w:marLeft w:val="0"/>
                          <w:marRight w:val="0"/>
                          <w:marTop w:val="0"/>
                          <w:marBottom w:val="0"/>
                          <w:divBdr>
                            <w:top w:val="dashed" w:sz="2" w:space="0" w:color="FFFFFF"/>
                            <w:left w:val="dashed" w:sz="2" w:space="0" w:color="FFFFFF"/>
                            <w:bottom w:val="dashed" w:sz="2" w:space="0" w:color="FFFFFF"/>
                            <w:right w:val="dashed" w:sz="2" w:space="0" w:color="FFFFFF"/>
                          </w:divBdr>
                        </w:div>
                        <w:div w:id="52475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442938">
                      <w:marLeft w:val="0"/>
                      <w:marRight w:val="0"/>
                      <w:marTop w:val="0"/>
                      <w:marBottom w:val="0"/>
                      <w:divBdr>
                        <w:top w:val="dashed" w:sz="2" w:space="0" w:color="FFFFFF"/>
                        <w:left w:val="dashed" w:sz="2" w:space="0" w:color="FFFFFF"/>
                        <w:bottom w:val="dashed" w:sz="2" w:space="0" w:color="FFFFFF"/>
                        <w:right w:val="dashed" w:sz="2" w:space="0" w:color="FFFFFF"/>
                      </w:divBdr>
                    </w:div>
                    <w:div w:id="1822966610">
                      <w:marLeft w:val="0"/>
                      <w:marRight w:val="0"/>
                      <w:marTop w:val="0"/>
                      <w:marBottom w:val="0"/>
                      <w:divBdr>
                        <w:top w:val="dashed" w:sz="2" w:space="0" w:color="FFFFFF"/>
                        <w:left w:val="dashed" w:sz="2" w:space="0" w:color="FFFFFF"/>
                        <w:bottom w:val="dashed" w:sz="2" w:space="0" w:color="FFFFFF"/>
                        <w:right w:val="dashed" w:sz="2" w:space="0" w:color="FFFFFF"/>
                      </w:divBdr>
                      <w:divsChild>
                        <w:div w:id="204540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412638">
                      <w:marLeft w:val="0"/>
                      <w:marRight w:val="0"/>
                      <w:marTop w:val="0"/>
                      <w:marBottom w:val="0"/>
                      <w:divBdr>
                        <w:top w:val="dashed" w:sz="2" w:space="0" w:color="FFFFFF"/>
                        <w:left w:val="dashed" w:sz="2" w:space="0" w:color="FFFFFF"/>
                        <w:bottom w:val="dashed" w:sz="2" w:space="0" w:color="FFFFFF"/>
                        <w:right w:val="dashed" w:sz="2" w:space="0" w:color="FFFFFF"/>
                      </w:divBdr>
                    </w:div>
                    <w:div w:id="2093627123">
                      <w:marLeft w:val="0"/>
                      <w:marRight w:val="0"/>
                      <w:marTop w:val="0"/>
                      <w:marBottom w:val="0"/>
                      <w:divBdr>
                        <w:top w:val="dashed" w:sz="2" w:space="0" w:color="FFFFFF"/>
                        <w:left w:val="dashed" w:sz="2" w:space="0" w:color="FFFFFF"/>
                        <w:bottom w:val="dashed" w:sz="2" w:space="0" w:color="FFFFFF"/>
                        <w:right w:val="dashed" w:sz="2" w:space="0" w:color="FFFFFF"/>
                      </w:divBdr>
                      <w:divsChild>
                        <w:div w:id="89458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6495">
                      <w:marLeft w:val="0"/>
                      <w:marRight w:val="0"/>
                      <w:marTop w:val="0"/>
                      <w:marBottom w:val="0"/>
                      <w:divBdr>
                        <w:top w:val="dashed" w:sz="2" w:space="0" w:color="FFFFFF"/>
                        <w:left w:val="dashed" w:sz="2" w:space="0" w:color="FFFFFF"/>
                        <w:bottom w:val="dashed" w:sz="2" w:space="0" w:color="FFFFFF"/>
                        <w:right w:val="dashed" w:sz="2" w:space="0" w:color="FFFFFF"/>
                      </w:divBdr>
                    </w:div>
                    <w:div w:id="837035374">
                      <w:marLeft w:val="0"/>
                      <w:marRight w:val="0"/>
                      <w:marTop w:val="0"/>
                      <w:marBottom w:val="0"/>
                      <w:divBdr>
                        <w:top w:val="dashed" w:sz="2" w:space="0" w:color="FFFFFF"/>
                        <w:left w:val="dashed" w:sz="2" w:space="0" w:color="FFFFFF"/>
                        <w:bottom w:val="dashed" w:sz="2" w:space="0" w:color="FFFFFF"/>
                        <w:right w:val="dashed" w:sz="2" w:space="0" w:color="FFFFFF"/>
                      </w:divBdr>
                      <w:divsChild>
                        <w:div w:id="1275944281">
                          <w:marLeft w:val="0"/>
                          <w:marRight w:val="0"/>
                          <w:marTop w:val="0"/>
                          <w:marBottom w:val="0"/>
                          <w:divBdr>
                            <w:top w:val="dashed" w:sz="2" w:space="0" w:color="FFFFFF"/>
                            <w:left w:val="dashed" w:sz="2" w:space="0" w:color="FFFFFF"/>
                            <w:bottom w:val="dashed" w:sz="2" w:space="0" w:color="FFFFFF"/>
                            <w:right w:val="dashed" w:sz="2" w:space="0" w:color="FFFFFF"/>
                          </w:divBdr>
                        </w:div>
                        <w:div w:id="91019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44545">
                      <w:marLeft w:val="0"/>
                      <w:marRight w:val="0"/>
                      <w:marTop w:val="0"/>
                      <w:marBottom w:val="0"/>
                      <w:divBdr>
                        <w:top w:val="dashed" w:sz="2" w:space="0" w:color="FFFFFF"/>
                        <w:left w:val="dashed" w:sz="2" w:space="0" w:color="FFFFFF"/>
                        <w:bottom w:val="dashed" w:sz="2" w:space="0" w:color="FFFFFF"/>
                        <w:right w:val="dashed" w:sz="2" w:space="0" w:color="FFFFFF"/>
                      </w:divBdr>
                    </w:div>
                    <w:div w:id="1391272997">
                      <w:marLeft w:val="0"/>
                      <w:marRight w:val="0"/>
                      <w:marTop w:val="0"/>
                      <w:marBottom w:val="0"/>
                      <w:divBdr>
                        <w:top w:val="dashed" w:sz="2" w:space="0" w:color="FFFFFF"/>
                        <w:left w:val="dashed" w:sz="2" w:space="0" w:color="FFFFFF"/>
                        <w:bottom w:val="dashed" w:sz="2" w:space="0" w:color="FFFFFF"/>
                        <w:right w:val="dashed" w:sz="2" w:space="0" w:color="FFFFFF"/>
                      </w:divBdr>
                      <w:divsChild>
                        <w:div w:id="2074424051">
                          <w:marLeft w:val="0"/>
                          <w:marRight w:val="0"/>
                          <w:marTop w:val="0"/>
                          <w:marBottom w:val="0"/>
                          <w:divBdr>
                            <w:top w:val="dashed" w:sz="2" w:space="0" w:color="FFFFFF"/>
                            <w:left w:val="dashed" w:sz="2" w:space="0" w:color="FFFFFF"/>
                            <w:bottom w:val="dashed" w:sz="2" w:space="0" w:color="FFFFFF"/>
                            <w:right w:val="dashed" w:sz="2" w:space="0" w:color="FFFFFF"/>
                          </w:divBdr>
                        </w:div>
                        <w:div w:id="443547762">
                          <w:marLeft w:val="0"/>
                          <w:marRight w:val="0"/>
                          <w:marTop w:val="0"/>
                          <w:marBottom w:val="0"/>
                          <w:divBdr>
                            <w:top w:val="dashed" w:sz="2" w:space="0" w:color="FFFFFF"/>
                            <w:left w:val="dashed" w:sz="2" w:space="0" w:color="FFFFFF"/>
                            <w:bottom w:val="dashed" w:sz="2" w:space="0" w:color="FFFFFF"/>
                            <w:right w:val="dashed" w:sz="2" w:space="0" w:color="FFFFFF"/>
                          </w:divBdr>
                        </w:div>
                        <w:div w:id="532770290">
                          <w:marLeft w:val="0"/>
                          <w:marRight w:val="0"/>
                          <w:marTop w:val="0"/>
                          <w:marBottom w:val="0"/>
                          <w:divBdr>
                            <w:top w:val="dashed" w:sz="2" w:space="0" w:color="FFFFFF"/>
                            <w:left w:val="dashed" w:sz="2" w:space="0" w:color="FFFFFF"/>
                            <w:bottom w:val="dashed" w:sz="2" w:space="0" w:color="FFFFFF"/>
                            <w:right w:val="dashed" w:sz="2" w:space="0" w:color="FFFFFF"/>
                          </w:divBdr>
                        </w:div>
                        <w:div w:id="38707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703240">
                  <w:marLeft w:val="0"/>
                  <w:marRight w:val="0"/>
                  <w:marTop w:val="0"/>
                  <w:marBottom w:val="0"/>
                  <w:divBdr>
                    <w:top w:val="dashed" w:sz="2" w:space="0" w:color="FFFFFF"/>
                    <w:left w:val="dashed" w:sz="2" w:space="0" w:color="FFFFFF"/>
                    <w:bottom w:val="dashed" w:sz="2" w:space="0" w:color="FFFFFF"/>
                    <w:right w:val="dashed" w:sz="2" w:space="0" w:color="FFFFFF"/>
                  </w:divBdr>
                </w:div>
                <w:div w:id="788428833">
                  <w:marLeft w:val="0"/>
                  <w:marRight w:val="0"/>
                  <w:marTop w:val="0"/>
                  <w:marBottom w:val="0"/>
                  <w:divBdr>
                    <w:top w:val="dashed" w:sz="2" w:space="0" w:color="FFFFFF"/>
                    <w:left w:val="dashed" w:sz="2" w:space="0" w:color="FFFFFF"/>
                    <w:bottom w:val="dashed" w:sz="2" w:space="0" w:color="FFFFFF"/>
                    <w:right w:val="dashed" w:sz="2" w:space="0" w:color="FFFFFF"/>
                  </w:divBdr>
                  <w:divsChild>
                    <w:div w:id="1434402742">
                      <w:marLeft w:val="0"/>
                      <w:marRight w:val="0"/>
                      <w:marTop w:val="0"/>
                      <w:marBottom w:val="0"/>
                      <w:divBdr>
                        <w:top w:val="dashed" w:sz="2" w:space="0" w:color="FFFFFF"/>
                        <w:left w:val="dashed" w:sz="2" w:space="0" w:color="FFFFFF"/>
                        <w:bottom w:val="dashed" w:sz="2" w:space="0" w:color="FFFFFF"/>
                        <w:right w:val="dashed" w:sz="2" w:space="0" w:color="FFFFFF"/>
                      </w:divBdr>
                    </w:div>
                    <w:div w:id="114046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11433">
                  <w:marLeft w:val="0"/>
                  <w:marRight w:val="0"/>
                  <w:marTop w:val="0"/>
                  <w:marBottom w:val="0"/>
                  <w:divBdr>
                    <w:top w:val="dashed" w:sz="2" w:space="0" w:color="FFFFFF"/>
                    <w:left w:val="dashed" w:sz="2" w:space="0" w:color="FFFFFF"/>
                    <w:bottom w:val="dashed" w:sz="2" w:space="0" w:color="FFFFFF"/>
                    <w:right w:val="dashed" w:sz="2" w:space="0" w:color="FFFFFF"/>
                  </w:divBdr>
                </w:div>
                <w:div w:id="1196963741">
                  <w:marLeft w:val="0"/>
                  <w:marRight w:val="0"/>
                  <w:marTop w:val="0"/>
                  <w:marBottom w:val="0"/>
                  <w:divBdr>
                    <w:top w:val="dashed" w:sz="2" w:space="0" w:color="FFFFFF"/>
                    <w:left w:val="dashed" w:sz="2" w:space="0" w:color="FFFFFF"/>
                    <w:bottom w:val="dashed" w:sz="2" w:space="0" w:color="FFFFFF"/>
                    <w:right w:val="dashed" w:sz="2" w:space="0" w:color="FFFFFF"/>
                  </w:divBdr>
                  <w:divsChild>
                    <w:div w:id="855651651">
                      <w:marLeft w:val="0"/>
                      <w:marRight w:val="0"/>
                      <w:marTop w:val="0"/>
                      <w:marBottom w:val="0"/>
                      <w:divBdr>
                        <w:top w:val="dashed" w:sz="2" w:space="0" w:color="FFFFFF"/>
                        <w:left w:val="dashed" w:sz="2" w:space="0" w:color="FFFFFF"/>
                        <w:bottom w:val="dashed" w:sz="2" w:space="0" w:color="FFFFFF"/>
                        <w:right w:val="dashed" w:sz="2" w:space="0" w:color="FFFFFF"/>
                      </w:divBdr>
                    </w:div>
                    <w:div w:id="1465736406">
                      <w:marLeft w:val="0"/>
                      <w:marRight w:val="0"/>
                      <w:marTop w:val="0"/>
                      <w:marBottom w:val="0"/>
                      <w:divBdr>
                        <w:top w:val="dashed" w:sz="2" w:space="0" w:color="FFFFFF"/>
                        <w:left w:val="dashed" w:sz="2" w:space="0" w:color="FFFFFF"/>
                        <w:bottom w:val="dashed" w:sz="2" w:space="0" w:color="FFFFFF"/>
                        <w:right w:val="dashed" w:sz="2" w:space="0" w:color="FFFFFF"/>
                      </w:divBdr>
                    </w:div>
                    <w:div w:id="282344655">
                      <w:marLeft w:val="0"/>
                      <w:marRight w:val="0"/>
                      <w:marTop w:val="0"/>
                      <w:marBottom w:val="0"/>
                      <w:divBdr>
                        <w:top w:val="dashed" w:sz="2" w:space="0" w:color="FFFFFF"/>
                        <w:left w:val="dashed" w:sz="2" w:space="0" w:color="FFFFFF"/>
                        <w:bottom w:val="dashed" w:sz="2" w:space="0" w:color="FFFFFF"/>
                        <w:right w:val="dashed" w:sz="2" w:space="0" w:color="FFFFFF"/>
                      </w:divBdr>
                    </w:div>
                    <w:div w:id="1715763414">
                      <w:marLeft w:val="0"/>
                      <w:marRight w:val="0"/>
                      <w:marTop w:val="0"/>
                      <w:marBottom w:val="0"/>
                      <w:divBdr>
                        <w:top w:val="dashed" w:sz="2" w:space="0" w:color="FFFFFF"/>
                        <w:left w:val="dashed" w:sz="2" w:space="0" w:color="FFFFFF"/>
                        <w:bottom w:val="dashed" w:sz="2" w:space="0" w:color="FFFFFF"/>
                        <w:right w:val="dashed" w:sz="2" w:space="0" w:color="FFFFFF"/>
                      </w:divBdr>
                    </w:div>
                    <w:div w:id="1597639354">
                      <w:marLeft w:val="0"/>
                      <w:marRight w:val="0"/>
                      <w:marTop w:val="0"/>
                      <w:marBottom w:val="0"/>
                      <w:divBdr>
                        <w:top w:val="dashed" w:sz="2" w:space="0" w:color="FFFFFF"/>
                        <w:left w:val="dashed" w:sz="2" w:space="0" w:color="FFFFFF"/>
                        <w:bottom w:val="dashed" w:sz="2" w:space="0" w:color="FFFFFF"/>
                        <w:right w:val="dashed" w:sz="2" w:space="0" w:color="FFFFFF"/>
                      </w:divBdr>
                    </w:div>
                    <w:div w:id="2062053704">
                      <w:marLeft w:val="0"/>
                      <w:marRight w:val="0"/>
                      <w:marTop w:val="0"/>
                      <w:marBottom w:val="0"/>
                      <w:divBdr>
                        <w:top w:val="dashed" w:sz="2" w:space="0" w:color="FFFFFF"/>
                        <w:left w:val="dashed" w:sz="2" w:space="0" w:color="FFFFFF"/>
                        <w:bottom w:val="dashed" w:sz="2" w:space="0" w:color="FFFFFF"/>
                        <w:right w:val="dashed" w:sz="2" w:space="0" w:color="FFFFFF"/>
                      </w:divBdr>
                    </w:div>
                    <w:div w:id="1868567283">
                      <w:marLeft w:val="0"/>
                      <w:marRight w:val="0"/>
                      <w:marTop w:val="0"/>
                      <w:marBottom w:val="0"/>
                      <w:divBdr>
                        <w:top w:val="dashed" w:sz="2" w:space="0" w:color="FFFFFF"/>
                        <w:left w:val="dashed" w:sz="2" w:space="0" w:color="FFFFFF"/>
                        <w:bottom w:val="dashed" w:sz="2" w:space="0" w:color="FFFFFF"/>
                        <w:right w:val="dashed" w:sz="2" w:space="0" w:color="FFFFFF"/>
                      </w:divBdr>
                    </w:div>
                    <w:div w:id="89397066">
                      <w:marLeft w:val="0"/>
                      <w:marRight w:val="0"/>
                      <w:marTop w:val="0"/>
                      <w:marBottom w:val="0"/>
                      <w:divBdr>
                        <w:top w:val="dashed" w:sz="2" w:space="0" w:color="FFFFFF"/>
                        <w:left w:val="dashed" w:sz="2" w:space="0" w:color="FFFFFF"/>
                        <w:bottom w:val="dashed" w:sz="2" w:space="0" w:color="FFFFFF"/>
                        <w:right w:val="dashed" w:sz="2" w:space="0" w:color="FFFFFF"/>
                      </w:divBdr>
                    </w:div>
                    <w:div w:id="203178239">
                      <w:marLeft w:val="0"/>
                      <w:marRight w:val="0"/>
                      <w:marTop w:val="0"/>
                      <w:marBottom w:val="0"/>
                      <w:divBdr>
                        <w:top w:val="dashed" w:sz="2" w:space="0" w:color="FFFFFF"/>
                        <w:left w:val="dashed" w:sz="2" w:space="0" w:color="FFFFFF"/>
                        <w:bottom w:val="dashed" w:sz="2" w:space="0" w:color="FFFFFF"/>
                        <w:right w:val="dashed" w:sz="2" w:space="0" w:color="FFFFFF"/>
                      </w:divBdr>
                    </w:div>
                    <w:div w:id="443621383">
                      <w:marLeft w:val="0"/>
                      <w:marRight w:val="0"/>
                      <w:marTop w:val="0"/>
                      <w:marBottom w:val="0"/>
                      <w:divBdr>
                        <w:top w:val="dashed" w:sz="2" w:space="0" w:color="FFFFFF"/>
                        <w:left w:val="dashed" w:sz="2" w:space="0" w:color="FFFFFF"/>
                        <w:bottom w:val="dashed" w:sz="2" w:space="0" w:color="FFFFFF"/>
                        <w:right w:val="dashed" w:sz="2" w:space="0" w:color="FFFFFF"/>
                      </w:divBdr>
                    </w:div>
                    <w:div w:id="1304920010">
                      <w:marLeft w:val="0"/>
                      <w:marRight w:val="0"/>
                      <w:marTop w:val="0"/>
                      <w:marBottom w:val="0"/>
                      <w:divBdr>
                        <w:top w:val="dashed" w:sz="2" w:space="0" w:color="FFFFFF"/>
                        <w:left w:val="dashed" w:sz="2" w:space="0" w:color="FFFFFF"/>
                        <w:bottom w:val="dashed" w:sz="2" w:space="0" w:color="FFFFFF"/>
                        <w:right w:val="dashed" w:sz="2" w:space="0" w:color="FFFFFF"/>
                      </w:divBdr>
                      <w:divsChild>
                        <w:div w:id="744913971">
                          <w:marLeft w:val="0"/>
                          <w:marRight w:val="0"/>
                          <w:marTop w:val="0"/>
                          <w:marBottom w:val="0"/>
                          <w:divBdr>
                            <w:top w:val="dashed" w:sz="2" w:space="0" w:color="FFFFFF"/>
                            <w:left w:val="dashed" w:sz="2" w:space="0" w:color="FFFFFF"/>
                            <w:bottom w:val="dashed" w:sz="2" w:space="0" w:color="FFFFFF"/>
                            <w:right w:val="dashed" w:sz="2" w:space="0" w:color="FFFFFF"/>
                          </w:divBdr>
                        </w:div>
                        <w:div w:id="1736589192">
                          <w:marLeft w:val="0"/>
                          <w:marRight w:val="0"/>
                          <w:marTop w:val="0"/>
                          <w:marBottom w:val="0"/>
                          <w:divBdr>
                            <w:top w:val="dashed" w:sz="2" w:space="0" w:color="FFFFFF"/>
                            <w:left w:val="dashed" w:sz="2" w:space="0" w:color="FFFFFF"/>
                            <w:bottom w:val="dashed" w:sz="2" w:space="0" w:color="FFFFFF"/>
                            <w:right w:val="dashed" w:sz="2" w:space="0" w:color="FFFFFF"/>
                          </w:divBdr>
                        </w:div>
                        <w:div w:id="140568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136441">
                      <w:marLeft w:val="0"/>
                      <w:marRight w:val="0"/>
                      <w:marTop w:val="0"/>
                      <w:marBottom w:val="0"/>
                      <w:divBdr>
                        <w:top w:val="dashed" w:sz="2" w:space="0" w:color="FFFFFF"/>
                        <w:left w:val="dashed" w:sz="2" w:space="0" w:color="FFFFFF"/>
                        <w:bottom w:val="dashed" w:sz="2" w:space="0" w:color="FFFFFF"/>
                        <w:right w:val="dashed" w:sz="2" w:space="0" w:color="FFFFFF"/>
                      </w:divBdr>
                    </w:div>
                    <w:div w:id="1266887073">
                      <w:marLeft w:val="0"/>
                      <w:marRight w:val="0"/>
                      <w:marTop w:val="0"/>
                      <w:marBottom w:val="0"/>
                      <w:divBdr>
                        <w:top w:val="dashed" w:sz="2" w:space="0" w:color="FFFFFF"/>
                        <w:left w:val="dashed" w:sz="2" w:space="0" w:color="FFFFFF"/>
                        <w:bottom w:val="dashed" w:sz="2" w:space="0" w:color="FFFFFF"/>
                        <w:right w:val="dashed" w:sz="2" w:space="0" w:color="FFFFFF"/>
                      </w:divBdr>
                      <w:divsChild>
                        <w:div w:id="425543854">
                          <w:marLeft w:val="0"/>
                          <w:marRight w:val="0"/>
                          <w:marTop w:val="0"/>
                          <w:marBottom w:val="0"/>
                          <w:divBdr>
                            <w:top w:val="dashed" w:sz="2" w:space="0" w:color="FFFFFF"/>
                            <w:left w:val="dashed" w:sz="2" w:space="0" w:color="FFFFFF"/>
                            <w:bottom w:val="dashed" w:sz="2" w:space="0" w:color="FFFFFF"/>
                            <w:right w:val="dashed" w:sz="2" w:space="0" w:color="FFFFFF"/>
                          </w:divBdr>
                        </w:div>
                        <w:div w:id="1804998382">
                          <w:marLeft w:val="0"/>
                          <w:marRight w:val="0"/>
                          <w:marTop w:val="0"/>
                          <w:marBottom w:val="0"/>
                          <w:divBdr>
                            <w:top w:val="dashed" w:sz="2" w:space="0" w:color="FFFFFF"/>
                            <w:left w:val="dashed" w:sz="2" w:space="0" w:color="FFFFFF"/>
                            <w:bottom w:val="dashed" w:sz="2" w:space="0" w:color="FFFFFF"/>
                            <w:right w:val="dashed" w:sz="2" w:space="0" w:color="FFFFFF"/>
                          </w:divBdr>
                        </w:div>
                        <w:div w:id="96038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055">
                      <w:marLeft w:val="0"/>
                      <w:marRight w:val="0"/>
                      <w:marTop w:val="0"/>
                      <w:marBottom w:val="0"/>
                      <w:divBdr>
                        <w:top w:val="dashed" w:sz="2" w:space="0" w:color="FFFFFF"/>
                        <w:left w:val="dashed" w:sz="2" w:space="0" w:color="FFFFFF"/>
                        <w:bottom w:val="dashed" w:sz="2" w:space="0" w:color="FFFFFF"/>
                        <w:right w:val="dashed" w:sz="2" w:space="0" w:color="FFFFFF"/>
                      </w:divBdr>
                    </w:div>
                    <w:div w:id="183788175">
                      <w:marLeft w:val="0"/>
                      <w:marRight w:val="0"/>
                      <w:marTop w:val="0"/>
                      <w:marBottom w:val="0"/>
                      <w:divBdr>
                        <w:top w:val="dashed" w:sz="2" w:space="0" w:color="FFFFFF"/>
                        <w:left w:val="dashed" w:sz="2" w:space="0" w:color="FFFFFF"/>
                        <w:bottom w:val="dashed" w:sz="2" w:space="0" w:color="FFFFFF"/>
                        <w:right w:val="dashed" w:sz="2" w:space="0" w:color="FFFFFF"/>
                      </w:divBdr>
                      <w:divsChild>
                        <w:div w:id="194271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07241">
                      <w:marLeft w:val="0"/>
                      <w:marRight w:val="0"/>
                      <w:marTop w:val="0"/>
                      <w:marBottom w:val="0"/>
                      <w:divBdr>
                        <w:top w:val="dashed" w:sz="2" w:space="0" w:color="FFFFFF"/>
                        <w:left w:val="dashed" w:sz="2" w:space="0" w:color="FFFFFF"/>
                        <w:bottom w:val="dashed" w:sz="2" w:space="0" w:color="FFFFFF"/>
                        <w:right w:val="dashed" w:sz="2" w:space="0" w:color="FFFFFF"/>
                      </w:divBdr>
                    </w:div>
                    <w:div w:id="1666861681">
                      <w:marLeft w:val="0"/>
                      <w:marRight w:val="0"/>
                      <w:marTop w:val="0"/>
                      <w:marBottom w:val="0"/>
                      <w:divBdr>
                        <w:top w:val="dashed" w:sz="2" w:space="0" w:color="FFFFFF"/>
                        <w:left w:val="dashed" w:sz="2" w:space="0" w:color="FFFFFF"/>
                        <w:bottom w:val="dashed" w:sz="2" w:space="0" w:color="FFFFFF"/>
                        <w:right w:val="dashed" w:sz="2" w:space="0" w:color="FFFFFF"/>
                      </w:divBdr>
                      <w:divsChild>
                        <w:div w:id="136913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46484">
                      <w:marLeft w:val="0"/>
                      <w:marRight w:val="0"/>
                      <w:marTop w:val="0"/>
                      <w:marBottom w:val="0"/>
                      <w:divBdr>
                        <w:top w:val="dashed" w:sz="2" w:space="0" w:color="FFFFFF"/>
                        <w:left w:val="dashed" w:sz="2" w:space="0" w:color="FFFFFF"/>
                        <w:bottom w:val="dashed" w:sz="2" w:space="0" w:color="FFFFFF"/>
                        <w:right w:val="dashed" w:sz="2" w:space="0" w:color="FFFFFF"/>
                      </w:divBdr>
                    </w:div>
                    <w:div w:id="1253852347">
                      <w:marLeft w:val="0"/>
                      <w:marRight w:val="0"/>
                      <w:marTop w:val="0"/>
                      <w:marBottom w:val="0"/>
                      <w:divBdr>
                        <w:top w:val="dashed" w:sz="2" w:space="0" w:color="FFFFFF"/>
                        <w:left w:val="dashed" w:sz="2" w:space="0" w:color="FFFFFF"/>
                        <w:bottom w:val="dashed" w:sz="2" w:space="0" w:color="FFFFFF"/>
                        <w:right w:val="dashed" w:sz="2" w:space="0" w:color="FFFFFF"/>
                      </w:divBdr>
                      <w:divsChild>
                        <w:div w:id="671949713">
                          <w:marLeft w:val="0"/>
                          <w:marRight w:val="0"/>
                          <w:marTop w:val="0"/>
                          <w:marBottom w:val="0"/>
                          <w:divBdr>
                            <w:top w:val="dashed" w:sz="2" w:space="0" w:color="FFFFFF"/>
                            <w:left w:val="dashed" w:sz="2" w:space="0" w:color="FFFFFF"/>
                            <w:bottom w:val="dashed" w:sz="2" w:space="0" w:color="FFFFFF"/>
                            <w:right w:val="dashed" w:sz="2" w:space="0" w:color="FFFFFF"/>
                          </w:divBdr>
                        </w:div>
                        <w:div w:id="28162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02411">
                      <w:marLeft w:val="0"/>
                      <w:marRight w:val="0"/>
                      <w:marTop w:val="0"/>
                      <w:marBottom w:val="0"/>
                      <w:divBdr>
                        <w:top w:val="dashed" w:sz="2" w:space="0" w:color="FFFFFF"/>
                        <w:left w:val="dashed" w:sz="2" w:space="0" w:color="FFFFFF"/>
                        <w:bottom w:val="dashed" w:sz="2" w:space="0" w:color="FFFFFF"/>
                        <w:right w:val="dashed" w:sz="2" w:space="0" w:color="FFFFFF"/>
                      </w:divBdr>
                    </w:div>
                    <w:div w:id="1932159742">
                      <w:marLeft w:val="0"/>
                      <w:marRight w:val="0"/>
                      <w:marTop w:val="0"/>
                      <w:marBottom w:val="0"/>
                      <w:divBdr>
                        <w:top w:val="dashed" w:sz="2" w:space="0" w:color="FFFFFF"/>
                        <w:left w:val="dashed" w:sz="2" w:space="0" w:color="FFFFFF"/>
                        <w:bottom w:val="dashed" w:sz="2" w:space="0" w:color="FFFFFF"/>
                        <w:right w:val="dashed" w:sz="2" w:space="0" w:color="FFFFFF"/>
                      </w:divBdr>
                      <w:divsChild>
                        <w:div w:id="842860429">
                          <w:marLeft w:val="0"/>
                          <w:marRight w:val="0"/>
                          <w:marTop w:val="0"/>
                          <w:marBottom w:val="0"/>
                          <w:divBdr>
                            <w:top w:val="dashed" w:sz="2" w:space="0" w:color="FFFFFF"/>
                            <w:left w:val="dashed" w:sz="2" w:space="0" w:color="FFFFFF"/>
                            <w:bottom w:val="dashed" w:sz="2" w:space="0" w:color="FFFFFF"/>
                            <w:right w:val="dashed" w:sz="2" w:space="0" w:color="FFFFFF"/>
                          </w:divBdr>
                        </w:div>
                        <w:div w:id="593437585">
                          <w:marLeft w:val="0"/>
                          <w:marRight w:val="0"/>
                          <w:marTop w:val="0"/>
                          <w:marBottom w:val="0"/>
                          <w:divBdr>
                            <w:top w:val="dashed" w:sz="2" w:space="0" w:color="FFFFFF"/>
                            <w:left w:val="dashed" w:sz="2" w:space="0" w:color="FFFFFF"/>
                            <w:bottom w:val="dashed" w:sz="2" w:space="0" w:color="FFFFFF"/>
                            <w:right w:val="dashed" w:sz="2" w:space="0" w:color="FFFFFF"/>
                          </w:divBdr>
                        </w:div>
                        <w:div w:id="2065447356">
                          <w:marLeft w:val="0"/>
                          <w:marRight w:val="0"/>
                          <w:marTop w:val="0"/>
                          <w:marBottom w:val="0"/>
                          <w:divBdr>
                            <w:top w:val="dashed" w:sz="2" w:space="0" w:color="FFFFFF"/>
                            <w:left w:val="dashed" w:sz="2" w:space="0" w:color="FFFFFF"/>
                            <w:bottom w:val="dashed" w:sz="2" w:space="0" w:color="FFFFFF"/>
                            <w:right w:val="dashed" w:sz="2" w:space="0" w:color="FFFFFF"/>
                          </w:divBdr>
                        </w:div>
                        <w:div w:id="2140343354">
                          <w:marLeft w:val="0"/>
                          <w:marRight w:val="0"/>
                          <w:marTop w:val="0"/>
                          <w:marBottom w:val="0"/>
                          <w:divBdr>
                            <w:top w:val="dashed" w:sz="2" w:space="0" w:color="FFFFFF"/>
                            <w:left w:val="dashed" w:sz="2" w:space="0" w:color="FFFFFF"/>
                            <w:bottom w:val="dashed" w:sz="2" w:space="0" w:color="FFFFFF"/>
                            <w:right w:val="dashed" w:sz="2" w:space="0" w:color="FFFFFF"/>
                          </w:divBdr>
                        </w:div>
                        <w:div w:id="194733355">
                          <w:marLeft w:val="0"/>
                          <w:marRight w:val="0"/>
                          <w:marTop w:val="0"/>
                          <w:marBottom w:val="0"/>
                          <w:divBdr>
                            <w:top w:val="dashed" w:sz="2" w:space="0" w:color="FFFFFF"/>
                            <w:left w:val="dashed" w:sz="2" w:space="0" w:color="FFFFFF"/>
                            <w:bottom w:val="dashed" w:sz="2" w:space="0" w:color="FFFFFF"/>
                            <w:right w:val="dashed" w:sz="2" w:space="0" w:color="FFFFFF"/>
                          </w:divBdr>
                        </w:div>
                        <w:div w:id="1435205326">
                          <w:marLeft w:val="0"/>
                          <w:marRight w:val="0"/>
                          <w:marTop w:val="0"/>
                          <w:marBottom w:val="0"/>
                          <w:divBdr>
                            <w:top w:val="dashed" w:sz="2" w:space="0" w:color="FFFFFF"/>
                            <w:left w:val="dashed" w:sz="2" w:space="0" w:color="FFFFFF"/>
                            <w:bottom w:val="dashed" w:sz="2" w:space="0" w:color="FFFFFF"/>
                            <w:right w:val="dashed" w:sz="2" w:space="0" w:color="FFFFFF"/>
                          </w:divBdr>
                        </w:div>
                        <w:div w:id="1537891688">
                          <w:marLeft w:val="0"/>
                          <w:marRight w:val="0"/>
                          <w:marTop w:val="0"/>
                          <w:marBottom w:val="0"/>
                          <w:divBdr>
                            <w:top w:val="dashed" w:sz="2" w:space="0" w:color="FFFFFF"/>
                            <w:left w:val="dashed" w:sz="2" w:space="0" w:color="FFFFFF"/>
                            <w:bottom w:val="dashed" w:sz="2" w:space="0" w:color="FFFFFF"/>
                            <w:right w:val="dashed" w:sz="2" w:space="0" w:color="FFFFFF"/>
                          </w:divBdr>
                        </w:div>
                        <w:div w:id="2024017456">
                          <w:marLeft w:val="0"/>
                          <w:marRight w:val="0"/>
                          <w:marTop w:val="0"/>
                          <w:marBottom w:val="0"/>
                          <w:divBdr>
                            <w:top w:val="dashed" w:sz="2" w:space="0" w:color="FFFFFF"/>
                            <w:left w:val="dashed" w:sz="2" w:space="0" w:color="FFFFFF"/>
                            <w:bottom w:val="dashed" w:sz="2" w:space="0" w:color="FFFFFF"/>
                            <w:right w:val="dashed" w:sz="2" w:space="0" w:color="FFFFFF"/>
                          </w:divBdr>
                        </w:div>
                        <w:div w:id="1296445575">
                          <w:marLeft w:val="0"/>
                          <w:marRight w:val="0"/>
                          <w:marTop w:val="0"/>
                          <w:marBottom w:val="0"/>
                          <w:divBdr>
                            <w:top w:val="dashed" w:sz="2" w:space="0" w:color="FFFFFF"/>
                            <w:left w:val="dashed" w:sz="2" w:space="0" w:color="FFFFFF"/>
                            <w:bottom w:val="dashed" w:sz="2" w:space="0" w:color="FFFFFF"/>
                            <w:right w:val="dashed" w:sz="2" w:space="0" w:color="FFFFFF"/>
                          </w:divBdr>
                        </w:div>
                        <w:div w:id="1399009808">
                          <w:marLeft w:val="0"/>
                          <w:marRight w:val="0"/>
                          <w:marTop w:val="0"/>
                          <w:marBottom w:val="0"/>
                          <w:divBdr>
                            <w:top w:val="dashed" w:sz="2" w:space="0" w:color="FFFFFF"/>
                            <w:left w:val="dashed" w:sz="2" w:space="0" w:color="FFFFFF"/>
                            <w:bottom w:val="dashed" w:sz="2" w:space="0" w:color="FFFFFF"/>
                            <w:right w:val="dashed" w:sz="2" w:space="0" w:color="FFFFFF"/>
                          </w:divBdr>
                        </w:div>
                        <w:div w:id="641229045">
                          <w:marLeft w:val="0"/>
                          <w:marRight w:val="0"/>
                          <w:marTop w:val="0"/>
                          <w:marBottom w:val="0"/>
                          <w:divBdr>
                            <w:top w:val="dashed" w:sz="2" w:space="0" w:color="FFFFFF"/>
                            <w:left w:val="dashed" w:sz="2" w:space="0" w:color="FFFFFF"/>
                            <w:bottom w:val="dashed" w:sz="2" w:space="0" w:color="FFFFFF"/>
                            <w:right w:val="dashed" w:sz="2" w:space="0" w:color="FFFFFF"/>
                          </w:divBdr>
                        </w:div>
                        <w:div w:id="1284534817">
                          <w:marLeft w:val="0"/>
                          <w:marRight w:val="0"/>
                          <w:marTop w:val="0"/>
                          <w:marBottom w:val="0"/>
                          <w:divBdr>
                            <w:top w:val="dashed" w:sz="2" w:space="0" w:color="FFFFFF"/>
                            <w:left w:val="dashed" w:sz="2" w:space="0" w:color="FFFFFF"/>
                            <w:bottom w:val="dashed" w:sz="2" w:space="0" w:color="FFFFFF"/>
                            <w:right w:val="dashed" w:sz="2" w:space="0" w:color="FFFFFF"/>
                          </w:divBdr>
                        </w:div>
                        <w:div w:id="341665644">
                          <w:marLeft w:val="0"/>
                          <w:marRight w:val="0"/>
                          <w:marTop w:val="0"/>
                          <w:marBottom w:val="0"/>
                          <w:divBdr>
                            <w:top w:val="dashed" w:sz="2" w:space="0" w:color="FFFFFF"/>
                            <w:left w:val="dashed" w:sz="2" w:space="0" w:color="FFFFFF"/>
                            <w:bottom w:val="dashed" w:sz="2" w:space="0" w:color="FFFFFF"/>
                            <w:right w:val="dashed" w:sz="2" w:space="0" w:color="FFFFFF"/>
                          </w:divBdr>
                        </w:div>
                        <w:div w:id="1350982517">
                          <w:marLeft w:val="0"/>
                          <w:marRight w:val="0"/>
                          <w:marTop w:val="0"/>
                          <w:marBottom w:val="0"/>
                          <w:divBdr>
                            <w:top w:val="dashed" w:sz="2" w:space="0" w:color="FFFFFF"/>
                            <w:left w:val="dashed" w:sz="2" w:space="0" w:color="FFFFFF"/>
                            <w:bottom w:val="dashed" w:sz="2" w:space="0" w:color="FFFFFF"/>
                            <w:right w:val="dashed" w:sz="2" w:space="0" w:color="FFFFFF"/>
                          </w:divBdr>
                        </w:div>
                        <w:div w:id="1089472016">
                          <w:marLeft w:val="0"/>
                          <w:marRight w:val="0"/>
                          <w:marTop w:val="0"/>
                          <w:marBottom w:val="0"/>
                          <w:divBdr>
                            <w:top w:val="dashed" w:sz="2" w:space="0" w:color="FFFFFF"/>
                            <w:left w:val="dashed" w:sz="2" w:space="0" w:color="FFFFFF"/>
                            <w:bottom w:val="dashed" w:sz="2" w:space="0" w:color="FFFFFF"/>
                            <w:right w:val="dashed" w:sz="2" w:space="0" w:color="FFFFFF"/>
                          </w:divBdr>
                        </w:div>
                        <w:div w:id="330329526">
                          <w:marLeft w:val="0"/>
                          <w:marRight w:val="0"/>
                          <w:marTop w:val="0"/>
                          <w:marBottom w:val="0"/>
                          <w:divBdr>
                            <w:top w:val="dashed" w:sz="2" w:space="0" w:color="FFFFFF"/>
                            <w:left w:val="dashed" w:sz="2" w:space="0" w:color="FFFFFF"/>
                            <w:bottom w:val="dashed" w:sz="2" w:space="0" w:color="FFFFFF"/>
                            <w:right w:val="dashed" w:sz="2" w:space="0" w:color="FFFFFF"/>
                          </w:divBdr>
                        </w:div>
                        <w:div w:id="358971563">
                          <w:marLeft w:val="0"/>
                          <w:marRight w:val="0"/>
                          <w:marTop w:val="0"/>
                          <w:marBottom w:val="0"/>
                          <w:divBdr>
                            <w:top w:val="dashed" w:sz="2" w:space="0" w:color="FFFFFF"/>
                            <w:left w:val="dashed" w:sz="2" w:space="0" w:color="FFFFFF"/>
                            <w:bottom w:val="dashed" w:sz="2" w:space="0" w:color="FFFFFF"/>
                            <w:right w:val="dashed" w:sz="2" w:space="0" w:color="FFFFFF"/>
                          </w:divBdr>
                        </w:div>
                        <w:div w:id="1964649937">
                          <w:marLeft w:val="0"/>
                          <w:marRight w:val="0"/>
                          <w:marTop w:val="0"/>
                          <w:marBottom w:val="0"/>
                          <w:divBdr>
                            <w:top w:val="dashed" w:sz="2" w:space="0" w:color="FFFFFF"/>
                            <w:left w:val="dashed" w:sz="2" w:space="0" w:color="FFFFFF"/>
                            <w:bottom w:val="dashed" w:sz="2" w:space="0" w:color="FFFFFF"/>
                            <w:right w:val="dashed" w:sz="2" w:space="0" w:color="FFFFFF"/>
                          </w:divBdr>
                        </w:div>
                        <w:div w:id="1012532838">
                          <w:marLeft w:val="0"/>
                          <w:marRight w:val="0"/>
                          <w:marTop w:val="0"/>
                          <w:marBottom w:val="0"/>
                          <w:divBdr>
                            <w:top w:val="dashed" w:sz="2" w:space="0" w:color="FFFFFF"/>
                            <w:left w:val="dashed" w:sz="2" w:space="0" w:color="FFFFFF"/>
                            <w:bottom w:val="dashed" w:sz="2" w:space="0" w:color="FFFFFF"/>
                            <w:right w:val="dashed" w:sz="2" w:space="0" w:color="FFFFFF"/>
                          </w:divBdr>
                        </w:div>
                        <w:div w:id="2069108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5131797">
                  <w:marLeft w:val="0"/>
                  <w:marRight w:val="0"/>
                  <w:marTop w:val="0"/>
                  <w:marBottom w:val="0"/>
                  <w:divBdr>
                    <w:top w:val="dashed" w:sz="2" w:space="0" w:color="FFFFFF"/>
                    <w:left w:val="dashed" w:sz="2" w:space="0" w:color="FFFFFF"/>
                    <w:bottom w:val="dashed" w:sz="2" w:space="0" w:color="FFFFFF"/>
                    <w:right w:val="dashed" w:sz="2" w:space="0" w:color="FFFFFF"/>
                  </w:divBdr>
                </w:div>
                <w:div w:id="2066487213">
                  <w:marLeft w:val="0"/>
                  <w:marRight w:val="0"/>
                  <w:marTop w:val="0"/>
                  <w:marBottom w:val="0"/>
                  <w:divBdr>
                    <w:top w:val="dashed" w:sz="2" w:space="0" w:color="FFFFFF"/>
                    <w:left w:val="dashed" w:sz="2" w:space="0" w:color="FFFFFF"/>
                    <w:bottom w:val="dashed" w:sz="2" w:space="0" w:color="FFFFFF"/>
                    <w:right w:val="dashed" w:sz="2" w:space="0" w:color="FFFFFF"/>
                  </w:divBdr>
                  <w:divsChild>
                    <w:div w:id="321200087">
                      <w:marLeft w:val="0"/>
                      <w:marRight w:val="0"/>
                      <w:marTop w:val="0"/>
                      <w:marBottom w:val="0"/>
                      <w:divBdr>
                        <w:top w:val="dashed" w:sz="2" w:space="0" w:color="FFFFFF"/>
                        <w:left w:val="dashed" w:sz="2" w:space="0" w:color="FFFFFF"/>
                        <w:bottom w:val="dashed" w:sz="2" w:space="0" w:color="FFFFFF"/>
                        <w:right w:val="dashed" w:sz="2" w:space="0" w:color="FFFFFF"/>
                      </w:divBdr>
                    </w:div>
                    <w:div w:id="284847907">
                      <w:marLeft w:val="0"/>
                      <w:marRight w:val="0"/>
                      <w:marTop w:val="0"/>
                      <w:marBottom w:val="0"/>
                      <w:divBdr>
                        <w:top w:val="dashed" w:sz="2" w:space="0" w:color="FFFFFF"/>
                        <w:left w:val="dashed" w:sz="2" w:space="0" w:color="FFFFFF"/>
                        <w:bottom w:val="dashed" w:sz="2" w:space="0" w:color="FFFFFF"/>
                        <w:right w:val="dashed" w:sz="2" w:space="0" w:color="FFFFFF"/>
                      </w:divBdr>
                    </w:div>
                    <w:div w:id="1272782353">
                      <w:marLeft w:val="0"/>
                      <w:marRight w:val="0"/>
                      <w:marTop w:val="0"/>
                      <w:marBottom w:val="0"/>
                      <w:divBdr>
                        <w:top w:val="dashed" w:sz="2" w:space="0" w:color="FFFFFF"/>
                        <w:left w:val="dashed" w:sz="2" w:space="0" w:color="FFFFFF"/>
                        <w:bottom w:val="dashed" w:sz="2" w:space="0" w:color="FFFFFF"/>
                        <w:right w:val="dashed" w:sz="2" w:space="0" w:color="FFFFFF"/>
                      </w:divBdr>
                    </w:div>
                    <w:div w:id="313030570">
                      <w:marLeft w:val="0"/>
                      <w:marRight w:val="0"/>
                      <w:marTop w:val="0"/>
                      <w:marBottom w:val="0"/>
                      <w:divBdr>
                        <w:top w:val="dashed" w:sz="2" w:space="0" w:color="FFFFFF"/>
                        <w:left w:val="dashed" w:sz="2" w:space="0" w:color="FFFFFF"/>
                        <w:bottom w:val="dashed" w:sz="2" w:space="0" w:color="FFFFFF"/>
                        <w:right w:val="dashed" w:sz="2" w:space="0" w:color="FFFFFF"/>
                      </w:divBdr>
                    </w:div>
                    <w:div w:id="1605066423">
                      <w:marLeft w:val="0"/>
                      <w:marRight w:val="0"/>
                      <w:marTop w:val="0"/>
                      <w:marBottom w:val="0"/>
                      <w:divBdr>
                        <w:top w:val="dashed" w:sz="2" w:space="0" w:color="FFFFFF"/>
                        <w:left w:val="dashed" w:sz="2" w:space="0" w:color="FFFFFF"/>
                        <w:bottom w:val="dashed" w:sz="2" w:space="0" w:color="FFFFFF"/>
                        <w:right w:val="dashed" w:sz="2" w:space="0" w:color="FFFFFF"/>
                      </w:divBdr>
                    </w:div>
                    <w:div w:id="752778570">
                      <w:marLeft w:val="0"/>
                      <w:marRight w:val="0"/>
                      <w:marTop w:val="0"/>
                      <w:marBottom w:val="0"/>
                      <w:divBdr>
                        <w:top w:val="dashed" w:sz="2" w:space="0" w:color="FFFFFF"/>
                        <w:left w:val="dashed" w:sz="2" w:space="0" w:color="FFFFFF"/>
                        <w:bottom w:val="dashed" w:sz="2" w:space="0" w:color="FFFFFF"/>
                        <w:right w:val="dashed" w:sz="2" w:space="0" w:color="FFFFFF"/>
                      </w:divBdr>
                    </w:div>
                    <w:div w:id="867450503">
                      <w:marLeft w:val="0"/>
                      <w:marRight w:val="0"/>
                      <w:marTop w:val="0"/>
                      <w:marBottom w:val="0"/>
                      <w:divBdr>
                        <w:top w:val="dashed" w:sz="2" w:space="0" w:color="FFFFFF"/>
                        <w:left w:val="dashed" w:sz="2" w:space="0" w:color="FFFFFF"/>
                        <w:bottom w:val="dashed" w:sz="2" w:space="0" w:color="FFFFFF"/>
                        <w:right w:val="dashed" w:sz="2" w:space="0" w:color="FFFFFF"/>
                      </w:divBdr>
                    </w:div>
                    <w:div w:id="1785073538">
                      <w:marLeft w:val="0"/>
                      <w:marRight w:val="0"/>
                      <w:marTop w:val="0"/>
                      <w:marBottom w:val="0"/>
                      <w:divBdr>
                        <w:top w:val="dashed" w:sz="2" w:space="0" w:color="FFFFFF"/>
                        <w:left w:val="dashed" w:sz="2" w:space="0" w:color="FFFFFF"/>
                        <w:bottom w:val="dashed" w:sz="2" w:space="0" w:color="FFFFFF"/>
                        <w:right w:val="dashed" w:sz="2" w:space="0" w:color="FFFFFF"/>
                      </w:divBdr>
                    </w:div>
                    <w:div w:id="14238486">
                      <w:marLeft w:val="0"/>
                      <w:marRight w:val="0"/>
                      <w:marTop w:val="0"/>
                      <w:marBottom w:val="0"/>
                      <w:divBdr>
                        <w:top w:val="dashed" w:sz="2" w:space="0" w:color="FFFFFF"/>
                        <w:left w:val="dashed" w:sz="2" w:space="0" w:color="FFFFFF"/>
                        <w:bottom w:val="dashed" w:sz="2" w:space="0" w:color="FFFFFF"/>
                        <w:right w:val="dashed" w:sz="2" w:space="0" w:color="FFFFFF"/>
                      </w:divBdr>
                    </w:div>
                    <w:div w:id="1106465520">
                      <w:marLeft w:val="0"/>
                      <w:marRight w:val="0"/>
                      <w:marTop w:val="0"/>
                      <w:marBottom w:val="0"/>
                      <w:divBdr>
                        <w:top w:val="dashed" w:sz="2" w:space="0" w:color="FFFFFF"/>
                        <w:left w:val="dashed" w:sz="2" w:space="0" w:color="FFFFFF"/>
                        <w:bottom w:val="dashed" w:sz="2" w:space="0" w:color="FFFFFF"/>
                        <w:right w:val="dashed" w:sz="2" w:space="0" w:color="FFFFFF"/>
                      </w:divBdr>
                    </w:div>
                    <w:div w:id="1933779640">
                      <w:marLeft w:val="0"/>
                      <w:marRight w:val="0"/>
                      <w:marTop w:val="0"/>
                      <w:marBottom w:val="0"/>
                      <w:divBdr>
                        <w:top w:val="dashed" w:sz="2" w:space="0" w:color="FFFFFF"/>
                        <w:left w:val="dashed" w:sz="2" w:space="0" w:color="FFFFFF"/>
                        <w:bottom w:val="dashed" w:sz="2" w:space="0" w:color="FFFFFF"/>
                        <w:right w:val="dashed" w:sz="2" w:space="0" w:color="FFFFFF"/>
                      </w:divBdr>
                    </w:div>
                    <w:div w:id="1895193914">
                      <w:marLeft w:val="0"/>
                      <w:marRight w:val="0"/>
                      <w:marTop w:val="0"/>
                      <w:marBottom w:val="0"/>
                      <w:divBdr>
                        <w:top w:val="dashed" w:sz="2" w:space="0" w:color="FFFFFF"/>
                        <w:left w:val="dashed" w:sz="2" w:space="0" w:color="FFFFFF"/>
                        <w:bottom w:val="dashed" w:sz="2" w:space="0" w:color="FFFFFF"/>
                        <w:right w:val="dashed" w:sz="2" w:space="0" w:color="FFFFFF"/>
                      </w:divBdr>
                    </w:div>
                    <w:div w:id="711804856">
                      <w:marLeft w:val="0"/>
                      <w:marRight w:val="0"/>
                      <w:marTop w:val="0"/>
                      <w:marBottom w:val="0"/>
                      <w:divBdr>
                        <w:top w:val="dashed" w:sz="2" w:space="0" w:color="FFFFFF"/>
                        <w:left w:val="dashed" w:sz="2" w:space="0" w:color="FFFFFF"/>
                        <w:bottom w:val="dashed" w:sz="2" w:space="0" w:color="FFFFFF"/>
                        <w:right w:val="dashed" w:sz="2" w:space="0" w:color="FFFFFF"/>
                      </w:divBdr>
                    </w:div>
                    <w:div w:id="1762067344">
                      <w:marLeft w:val="0"/>
                      <w:marRight w:val="0"/>
                      <w:marTop w:val="0"/>
                      <w:marBottom w:val="0"/>
                      <w:divBdr>
                        <w:top w:val="dashed" w:sz="2" w:space="0" w:color="FFFFFF"/>
                        <w:left w:val="dashed" w:sz="2" w:space="0" w:color="FFFFFF"/>
                        <w:bottom w:val="dashed" w:sz="2" w:space="0" w:color="FFFFFF"/>
                        <w:right w:val="dashed" w:sz="2" w:space="0" w:color="FFFFFF"/>
                      </w:divBdr>
                    </w:div>
                    <w:div w:id="783236684">
                      <w:marLeft w:val="0"/>
                      <w:marRight w:val="0"/>
                      <w:marTop w:val="0"/>
                      <w:marBottom w:val="0"/>
                      <w:divBdr>
                        <w:top w:val="dashed" w:sz="2" w:space="0" w:color="FFFFFF"/>
                        <w:left w:val="dashed" w:sz="2" w:space="0" w:color="FFFFFF"/>
                        <w:bottom w:val="dashed" w:sz="2" w:space="0" w:color="FFFFFF"/>
                        <w:right w:val="dashed" w:sz="2" w:space="0" w:color="FFFFFF"/>
                      </w:divBdr>
                    </w:div>
                    <w:div w:id="253050701">
                      <w:marLeft w:val="0"/>
                      <w:marRight w:val="0"/>
                      <w:marTop w:val="0"/>
                      <w:marBottom w:val="0"/>
                      <w:divBdr>
                        <w:top w:val="dashed" w:sz="2" w:space="0" w:color="FFFFFF"/>
                        <w:left w:val="dashed" w:sz="2" w:space="0" w:color="FFFFFF"/>
                        <w:bottom w:val="dashed" w:sz="2" w:space="0" w:color="FFFFFF"/>
                        <w:right w:val="dashed" w:sz="2" w:space="0" w:color="FFFFFF"/>
                      </w:divBdr>
                    </w:div>
                    <w:div w:id="60294845">
                      <w:marLeft w:val="0"/>
                      <w:marRight w:val="0"/>
                      <w:marTop w:val="0"/>
                      <w:marBottom w:val="0"/>
                      <w:divBdr>
                        <w:top w:val="dashed" w:sz="2" w:space="0" w:color="FFFFFF"/>
                        <w:left w:val="dashed" w:sz="2" w:space="0" w:color="FFFFFF"/>
                        <w:bottom w:val="dashed" w:sz="2" w:space="0" w:color="FFFFFF"/>
                        <w:right w:val="dashed" w:sz="2" w:space="0" w:color="FFFFFF"/>
                      </w:divBdr>
                    </w:div>
                    <w:div w:id="326908084">
                      <w:marLeft w:val="0"/>
                      <w:marRight w:val="0"/>
                      <w:marTop w:val="0"/>
                      <w:marBottom w:val="0"/>
                      <w:divBdr>
                        <w:top w:val="dashed" w:sz="2" w:space="0" w:color="FFFFFF"/>
                        <w:left w:val="dashed" w:sz="2" w:space="0" w:color="FFFFFF"/>
                        <w:bottom w:val="dashed" w:sz="2" w:space="0" w:color="FFFFFF"/>
                        <w:right w:val="dashed" w:sz="2" w:space="0" w:color="FFFFFF"/>
                      </w:divBdr>
                    </w:div>
                    <w:div w:id="201047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120542">
                  <w:marLeft w:val="0"/>
                  <w:marRight w:val="0"/>
                  <w:marTop w:val="0"/>
                  <w:marBottom w:val="0"/>
                  <w:divBdr>
                    <w:top w:val="dashed" w:sz="2" w:space="0" w:color="FFFFFF"/>
                    <w:left w:val="dashed" w:sz="2" w:space="0" w:color="FFFFFF"/>
                    <w:bottom w:val="dashed" w:sz="2" w:space="0" w:color="FFFFFF"/>
                    <w:right w:val="dashed" w:sz="2" w:space="0" w:color="FFFFFF"/>
                  </w:divBdr>
                </w:div>
                <w:div w:id="1338574538">
                  <w:marLeft w:val="0"/>
                  <w:marRight w:val="0"/>
                  <w:marTop w:val="0"/>
                  <w:marBottom w:val="0"/>
                  <w:divBdr>
                    <w:top w:val="dashed" w:sz="2" w:space="0" w:color="FFFFFF"/>
                    <w:left w:val="dashed" w:sz="2" w:space="0" w:color="FFFFFF"/>
                    <w:bottom w:val="dashed" w:sz="2" w:space="0" w:color="FFFFFF"/>
                    <w:right w:val="dashed" w:sz="2" w:space="0" w:color="FFFFFF"/>
                  </w:divBdr>
                  <w:divsChild>
                    <w:div w:id="1594167235">
                      <w:marLeft w:val="0"/>
                      <w:marRight w:val="0"/>
                      <w:marTop w:val="0"/>
                      <w:marBottom w:val="0"/>
                      <w:divBdr>
                        <w:top w:val="dashed" w:sz="2" w:space="0" w:color="FFFFFF"/>
                        <w:left w:val="dashed" w:sz="2" w:space="0" w:color="FFFFFF"/>
                        <w:bottom w:val="dashed" w:sz="2" w:space="0" w:color="FFFFFF"/>
                        <w:right w:val="dashed" w:sz="2" w:space="0" w:color="FFFFFF"/>
                      </w:divBdr>
                    </w:div>
                    <w:div w:id="795870789">
                      <w:marLeft w:val="0"/>
                      <w:marRight w:val="0"/>
                      <w:marTop w:val="0"/>
                      <w:marBottom w:val="0"/>
                      <w:divBdr>
                        <w:top w:val="dashed" w:sz="2" w:space="0" w:color="FFFFFF"/>
                        <w:left w:val="dashed" w:sz="2" w:space="0" w:color="FFFFFF"/>
                        <w:bottom w:val="dashed" w:sz="2" w:space="0" w:color="FFFFFF"/>
                        <w:right w:val="dashed" w:sz="2" w:space="0" w:color="FFFFFF"/>
                      </w:divBdr>
                    </w:div>
                    <w:div w:id="403651202">
                      <w:marLeft w:val="0"/>
                      <w:marRight w:val="0"/>
                      <w:marTop w:val="0"/>
                      <w:marBottom w:val="0"/>
                      <w:divBdr>
                        <w:top w:val="dashed" w:sz="2" w:space="0" w:color="FFFFFF"/>
                        <w:left w:val="dashed" w:sz="2" w:space="0" w:color="FFFFFF"/>
                        <w:bottom w:val="dashed" w:sz="2" w:space="0" w:color="FFFFFF"/>
                        <w:right w:val="dashed" w:sz="2" w:space="0" w:color="FFFFFF"/>
                      </w:divBdr>
                    </w:div>
                    <w:div w:id="863131581">
                      <w:marLeft w:val="0"/>
                      <w:marRight w:val="0"/>
                      <w:marTop w:val="0"/>
                      <w:marBottom w:val="0"/>
                      <w:divBdr>
                        <w:top w:val="dashed" w:sz="2" w:space="0" w:color="FFFFFF"/>
                        <w:left w:val="dashed" w:sz="2" w:space="0" w:color="FFFFFF"/>
                        <w:bottom w:val="dashed" w:sz="2" w:space="0" w:color="FFFFFF"/>
                        <w:right w:val="dashed" w:sz="2" w:space="0" w:color="FFFFFF"/>
                      </w:divBdr>
                    </w:div>
                    <w:div w:id="172035497">
                      <w:marLeft w:val="0"/>
                      <w:marRight w:val="0"/>
                      <w:marTop w:val="0"/>
                      <w:marBottom w:val="0"/>
                      <w:divBdr>
                        <w:top w:val="dashed" w:sz="2" w:space="0" w:color="FFFFFF"/>
                        <w:left w:val="dashed" w:sz="2" w:space="0" w:color="FFFFFF"/>
                        <w:bottom w:val="dashed" w:sz="2" w:space="0" w:color="FFFFFF"/>
                        <w:right w:val="dashed" w:sz="2" w:space="0" w:color="FFFFFF"/>
                      </w:divBdr>
                    </w:div>
                    <w:div w:id="172764047">
                      <w:marLeft w:val="0"/>
                      <w:marRight w:val="0"/>
                      <w:marTop w:val="0"/>
                      <w:marBottom w:val="0"/>
                      <w:divBdr>
                        <w:top w:val="dashed" w:sz="2" w:space="0" w:color="FFFFFF"/>
                        <w:left w:val="dashed" w:sz="2" w:space="0" w:color="FFFFFF"/>
                        <w:bottom w:val="dashed" w:sz="2" w:space="0" w:color="FFFFFF"/>
                        <w:right w:val="dashed" w:sz="2" w:space="0" w:color="FFFFFF"/>
                      </w:divBdr>
                    </w:div>
                    <w:div w:id="349066221">
                      <w:marLeft w:val="0"/>
                      <w:marRight w:val="0"/>
                      <w:marTop w:val="0"/>
                      <w:marBottom w:val="0"/>
                      <w:divBdr>
                        <w:top w:val="dashed" w:sz="2" w:space="0" w:color="FFFFFF"/>
                        <w:left w:val="dashed" w:sz="2" w:space="0" w:color="FFFFFF"/>
                        <w:bottom w:val="dashed" w:sz="2" w:space="0" w:color="FFFFFF"/>
                        <w:right w:val="dashed" w:sz="2" w:space="0" w:color="FFFFFF"/>
                      </w:divBdr>
                    </w:div>
                    <w:div w:id="1120417509">
                      <w:marLeft w:val="0"/>
                      <w:marRight w:val="0"/>
                      <w:marTop w:val="0"/>
                      <w:marBottom w:val="0"/>
                      <w:divBdr>
                        <w:top w:val="dashed" w:sz="2" w:space="0" w:color="FFFFFF"/>
                        <w:left w:val="dashed" w:sz="2" w:space="0" w:color="FFFFFF"/>
                        <w:bottom w:val="dashed" w:sz="2" w:space="0" w:color="FFFFFF"/>
                        <w:right w:val="dashed" w:sz="2" w:space="0" w:color="FFFFFF"/>
                      </w:divBdr>
                    </w:div>
                    <w:div w:id="215436037">
                      <w:marLeft w:val="0"/>
                      <w:marRight w:val="0"/>
                      <w:marTop w:val="0"/>
                      <w:marBottom w:val="0"/>
                      <w:divBdr>
                        <w:top w:val="dashed" w:sz="2" w:space="0" w:color="FFFFFF"/>
                        <w:left w:val="dashed" w:sz="2" w:space="0" w:color="FFFFFF"/>
                        <w:bottom w:val="dashed" w:sz="2" w:space="0" w:color="FFFFFF"/>
                        <w:right w:val="dashed" w:sz="2" w:space="0" w:color="FFFFFF"/>
                      </w:divBdr>
                    </w:div>
                    <w:div w:id="319694204">
                      <w:marLeft w:val="0"/>
                      <w:marRight w:val="0"/>
                      <w:marTop w:val="0"/>
                      <w:marBottom w:val="0"/>
                      <w:divBdr>
                        <w:top w:val="dashed" w:sz="2" w:space="0" w:color="FFFFFF"/>
                        <w:left w:val="dashed" w:sz="2" w:space="0" w:color="FFFFFF"/>
                        <w:bottom w:val="dashed" w:sz="2" w:space="0" w:color="FFFFFF"/>
                        <w:right w:val="dashed" w:sz="2" w:space="0" w:color="FFFFFF"/>
                      </w:divBdr>
                    </w:div>
                    <w:div w:id="737478554">
                      <w:marLeft w:val="0"/>
                      <w:marRight w:val="0"/>
                      <w:marTop w:val="0"/>
                      <w:marBottom w:val="0"/>
                      <w:divBdr>
                        <w:top w:val="dashed" w:sz="2" w:space="0" w:color="FFFFFF"/>
                        <w:left w:val="dashed" w:sz="2" w:space="0" w:color="FFFFFF"/>
                        <w:bottom w:val="dashed" w:sz="2" w:space="0" w:color="FFFFFF"/>
                        <w:right w:val="dashed" w:sz="2" w:space="0" w:color="FFFFFF"/>
                      </w:divBdr>
                    </w:div>
                    <w:div w:id="381910313">
                      <w:marLeft w:val="0"/>
                      <w:marRight w:val="0"/>
                      <w:marTop w:val="0"/>
                      <w:marBottom w:val="0"/>
                      <w:divBdr>
                        <w:top w:val="dashed" w:sz="2" w:space="0" w:color="FFFFFF"/>
                        <w:left w:val="dashed" w:sz="2" w:space="0" w:color="FFFFFF"/>
                        <w:bottom w:val="dashed" w:sz="2" w:space="0" w:color="FFFFFF"/>
                        <w:right w:val="dashed" w:sz="2" w:space="0" w:color="FFFFFF"/>
                      </w:divBdr>
                    </w:div>
                    <w:div w:id="1101293931">
                      <w:marLeft w:val="0"/>
                      <w:marRight w:val="0"/>
                      <w:marTop w:val="0"/>
                      <w:marBottom w:val="0"/>
                      <w:divBdr>
                        <w:top w:val="dashed" w:sz="2" w:space="0" w:color="FFFFFF"/>
                        <w:left w:val="dashed" w:sz="2" w:space="0" w:color="FFFFFF"/>
                        <w:bottom w:val="dashed" w:sz="2" w:space="0" w:color="FFFFFF"/>
                        <w:right w:val="dashed" w:sz="2" w:space="0" w:color="FFFFFF"/>
                      </w:divBdr>
                    </w:div>
                    <w:div w:id="1725642510">
                      <w:marLeft w:val="0"/>
                      <w:marRight w:val="0"/>
                      <w:marTop w:val="0"/>
                      <w:marBottom w:val="0"/>
                      <w:divBdr>
                        <w:top w:val="dashed" w:sz="2" w:space="0" w:color="FFFFFF"/>
                        <w:left w:val="dashed" w:sz="2" w:space="0" w:color="FFFFFF"/>
                        <w:bottom w:val="dashed" w:sz="2" w:space="0" w:color="FFFFFF"/>
                        <w:right w:val="dashed" w:sz="2" w:space="0" w:color="FFFFFF"/>
                      </w:divBdr>
                    </w:div>
                    <w:div w:id="769087259">
                      <w:marLeft w:val="0"/>
                      <w:marRight w:val="0"/>
                      <w:marTop w:val="0"/>
                      <w:marBottom w:val="0"/>
                      <w:divBdr>
                        <w:top w:val="dashed" w:sz="2" w:space="0" w:color="FFFFFF"/>
                        <w:left w:val="dashed" w:sz="2" w:space="0" w:color="FFFFFF"/>
                        <w:bottom w:val="dashed" w:sz="2" w:space="0" w:color="FFFFFF"/>
                        <w:right w:val="dashed" w:sz="2" w:space="0" w:color="FFFFFF"/>
                      </w:divBdr>
                    </w:div>
                    <w:div w:id="999384183">
                      <w:marLeft w:val="0"/>
                      <w:marRight w:val="0"/>
                      <w:marTop w:val="0"/>
                      <w:marBottom w:val="0"/>
                      <w:divBdr>
                        <w:top w:val="dashed" w:sz="2" w:space="0" w:color="FFFFFF"/>
                        <w:left w:val="dashed" w:sz="2" w:space="0" w:color="FFFFFF"/>
                        <w:bottom w:val="dashed" w:sz="2" w:space="0" w:color="FFFFFF"/>
                        <w:right w:val="dashed" w:sz="2" w:space="0" w:color="FFFFFF"/>
                      </w:divBdr>
                    </w:div>
                    <w:div w:id="1556350187">
                      <w:marLeft w:val="0"/>
                      <w:marRight w:val="0"/>
                      <w:marTop w:val="0"/>
                      <w:marBottom w:val="0"/>
                      <w:divBdr>
                        <w:top w:val="dashed" w:sz="2" w:space="0" w:color="FFFFFF"/>
                        <w:left w:val="dashed" w:sz="2" w:space="0" w:color="FFFFFF"/>
                        <w:bottom w:val="dashed" w:sz="2" w:space="0" w:color="FFFFFF"/>
                        <w:right w:val="dashed" w:sz="2" w:space="0" w:color="FFFFFF"/>
                      </w:divBdr>
                    </w:div>
                    <w:div w:id="743643489">
                      <w:marLeft w:val="0"/>
                      <w:marRight w:val="0"/>
                      <w:marTop w:val="0"/>
                      <w:marBottom w:val="0"/>
                      <w:divBdr>
                        <w:top w:val="dashed" w:sz="2" w:space="0" w:color="FFFFFF"/>
                        <w:left w:val="dashed" w:sz="2" w:space="0" w:color="FFFFFF"/>
                        <w:bottom w:val="dashed" w:sz="2" w:space="0" w:color="FFFFFF"/>
                        <w:right w:val="dashed" w:sz="2" w:space="0" w:color="FFFFFF"/>
                      </w:divBdr>
                    </w:div>
                    <w:div w:id="668216160">
                      <w:marLeft w:val="0"/>
                      <w:marRight w:val="0"/>
                      <w:marTop w:val="0"/>
                      <w:marBottom w:val="0"/>
                      <w:divBdr>
                        <w:top w:val="dashed" w:sz="2" w:space="0" w:color="FFFFFF"/>
                        <w:left w:val="dashed" w:sz="2" w:space="0" w:color="FFFFFF"/>
                        <w:bottom w:val="dashed" w:sz="2" w:space="0" w:color="FFFFFF"/>
                        <w:right w:val="dashed" w:sz="2" w:space="0" w:color="FFFFFF"/>
                      </w:divBdr>
                    </w:div>
                    <w:div w:id="152769545">
                      <w:marLeft w:val="0"/>
                      <w:marRight w:val="0"/>
                      <w:marTop w:val="0"/>
                      <w:marBottom w:val="0"/>
                      <w:divBdr>
                        <w:top w:val="dashed" w:sz="2" w:space="0" w:color="FFFFFF"/>
                        <w:left w:val="dashed" w:sz="2" w:space="0" w:color="FFFFFF"/>
                        <w:bottom w:val="dashed" w:sz="2" w:space="0" w:color="FFFFFF"/>
                        <w:right w:val="dashed" w:sz="2" w:space="0" w:color="FFFFFF"/>
                      </w:divBdr>
                    </w:div>
                    <w:div w:id="546261109">
                      <w:marLeft w:val="0"/>
                      <w:marRight w:val="0"/>
                      <w:marTop w:val="0"/>
                      <w:marBottom w:val="0"/>
                      <w:divBdr>
                        <w:top w:val="dashed" w:sz="2" w:space="0" w:color="FFFFFF"/>
                        <w:left w:val="dashed" w:sz="2" w:space="0" w:color="FFFFFF"/>
                        <w:bottom w:val="dashed" w:sz="2" w:space="0" w:color="FFFFFF"/>
                        <w:right w:val="dashed" w:sz="2" w:space="0" w:color="FFFFFF"/>
                      </w:divBdr>
                    </w:div>
                    <w:div w:id="13011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51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sChild>
        <w:div w:id="873732251">
          <w:marLeft w:val="0"/>
          <w:marRight w:val="0"/>
          <w:marTop w:val="0"/>
          <w:marBottom w:val="0"/>
          <w:divBdr>
            <w:top w:val="none" w:sz="0" w:space="0" w:color="auto"/>
            <w:left w:val="none" w:sz="0" w:space="0" w:color="auto"/>
            <w:bottom w:val="none" w:sz="0" w:space="0" w:color="auto"/>
            <w:right w:val="none" w:sz="0" w:space="0" w:color="auto"/>
          </w:divBdr>
          <w:divsChild>
            <w:div w:id="844318573">
              <w:marLeft w:val="0"/>
              <w:marRight w:val="0"/>
              <w:marTop w:val="0"/>
              <w:marBottom w:val="0"/>
              <w:divBdr>
                <w:top w:val="dashed" w:sz="2" w:space="0" w:color="FFFFFF"/>
                <w:left w:val="dashed" w:sz="2" w:space="0" w:color="FFFFFF"/>
                <w:bottom w:val="dashed" w:sz="2" w:space="0" w:color="FFFFFF"/>
                <w:right w:val="dashed" w:sz="2" w:space="0" w:color="FFFFFF"/>
              </w:divBdr>
              <w:divsChild>
                <w:div w:id="284317753">
                  <w:marLeft w:val="0"/>
                  <w:marRight w:val="0"/>
                  <w:marTop w:val="0"/>
                  <w:marBottom w:val="0"/>
                  <w:divBdr>
                    <w:top w:val="dashed" w:sz="2" w:space="0" w:color="FFFFFF"/>
                    <w:left w:val="dashed" w:sz="2" w:space="0" w:color="FFFFFF"/>
                    <w:bottom w:val="dashed" w:sz="2" w:space="0" w:color="FFFFFF"/>
                    <w:right w:val="dashed" w:sz="2" w:space="0" w:color="FFFFFF"/>
                  </w:divBdr>
                  <w:divsChild>
                    <w:div w:id="14960407">
                      <w:marLeft w:val="0"/>
                      <w:marRight w:val="0"/>
                      <w:marTop w:val="0"/>
                      <w:marBottom w:val="0"/>
                      <w:divBdr>
                        <w:top w:val="dashed" w:sz="2" w:space="0" w:color="FFFFFF"/>
                        <w:left w:val="dashed" w:sz="2" w:space="0" w:color="FFFFFF"/>
                        <w:bottom w:val="dashed" w:sz="2" w:space="0" w:color="FFFFFF"/>
                        <w:right w:val="dashed" w:sz="2" w:space="0" w:color="FFFFFF"/>
                      </w:divBdr>
                    </w:div>
                    <w:div w:id="543954636">
                      <w:marLeft w:val="0"/>
                      <w:marRight w:val="0"/>
                      <w:marTop w:val="0"/>
                      <w:marBottom w:val="0"/>
                      <w:divBdr>
                        <w:top w:val="dashed" w:sz="2" w:space="0" w:color="FFFFFF"/>
                        <w:left w:val="dashed" w:sz="2" w:space="0" w:color="FFFFFF"/>
                        <w:bottom w:val="dashed" w:sz="2" w:space="0" w:color="FFFFFF"/>
                        <w:right w:val="dashed" w:sz="2" w:space="0" w:color="FFFFFF"/>
                      </w:divBdr>
                      <w:divsChild>
                        <w:div w:id="1642230936">
                          <w:marLeft w:val="0"/>
                          <w:marRight w:val="0"/>
                          <w:marTop w:val="0"/>
                          <w:marBottom w:val="0"/>
                          <w:divBdr>
                            <w:top w:val="dashed" w:sz="2" w:space="0" w:color="FFFFFF"/>
                            <w:left w:val="dashed" w:sz="2" w:space="0" w:color="FFFFFF"/>
                            <w:bottom w:val="dashed" w:sz="2" w:space="0" w:color="FFFFFF"/>
                            <w:right w:val="dashed" w:sz="2" w:space="0" w:color="FFFFFF"/>
                          </w:divBdr>
                        </w:div>
                        <w:div w:id="561253528">
                          <w:marLeft w:val="0"/>
                          <w:marRight w:val="0"/>
                          <w:marTop w:val="0"/>
                          <w:marBottom w:val="0"/>
                          <w:divBdr>
                            <w:top w:val="dashed" w:sz="2" w:space="0" w:color="FFFFFF"/>
                            <w:left w:val="dashed" w:sz="2" w:space="0" w:color="FFFFFF"/>
                            <w:bottom w:val="dashed" w:sz="2" w:space="0" w:color="FFFFFF"/>
                            <w:right w:val="dashed" w:sz="2" w:space="0" w:color="FFFFFF"/>
                          </w:divBdr>
                        </w:div>
                        <w:div w:id="93778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S\dfacus\sintact%204.0\cache\Legislatie\temp5244988\00094597.htm" TargetMode="External"/><Relationship Id="rId21" Type="http://schemas.openxmlformats.org/officeDocument/2006/relationships/hyperlink" Target="file:///D:\USERS\dfacus\sintact%204.0\cache\Legislatie\temp5244988\00226967.htm" TargetMode="External"/><Relationship Id="rId42" Type="http://schemas.openxmlformats.org/officeDocument/2006/relationships/hyperlink" Target="file:///D:\USERS\dfacus\sintact%204.0\cache\Legislatie\temp5244988\00226967.htm" TargetMode="External"/><Relationship Id="rId47" Type="http://schemas.openxmlformats.org/officeDocument/2006/relationships/hyperlink" Target="file:///D:\USERS\dfacus\sintact%204.0\cache\Legislatie\temp5244988\00226967.htm" TargetMode="External"/><Relationship Id="rId63" Type="http://schemas.openxmlformats.org/officeDocument/2006/relationships/hyperlink" Target="file:///D:\USERS\dfacus\sintact%204.0\cache\Legislatie\temp5244988\00226967.htm" TargetMode="External"/><Relationship Id="rId68" Type="http://schemas.openxmlformats.org/officeDocument/2006/relationships/hyperlink" Target="file:///D:\USERS\dfacus\sintact%204.0\cache\Legislatie\temp5244988\00228781.htm" TargetMode="External"/><Relationship Id="rId2" Type="http://schemas.openxmlformats.org/officeDocument/2006/relationships/styles" Target="styles.xml"/><Relationship Id="rId16" Type="http://schemas.openxmlformats.org/officeDocument/2006/relationships/hyperlink" Target="file:///D:\USERS\dfacus\sintact%204.0\cache\Legislatie\temp5244988\00212171.htm" TargetMode="External"/><Relationship Id="rId29" Type="http://schemas.openxmlformats.org/officeDocument/2006/relationships/hyperlink" Target="file:///D:\USERS\dfacus\sintact%204.0\cache\Legislatie\temp5244988\00226967.htm" TargetMode="External"/><Relationship Id="rId11" Type="http://schemas.openxmlformats.org/officeDocument/2006/relationships/hyperlink" Target="file:///D:\USERS\dfacus\sintact%204.0\cache\Legislatie\temp5244988\00068397.htm" TargetMode="External"/><Relationship Id="rId24" Type="http://schemas.openxmlformats.org/officeDocument/2006/relationships/hyperlink" Target="file:///D:\USERS\dfacus\sintact%204.0\cache\Legislatie\temp5244988\00226967.htm" TargetMode="External"/><Relationship Id="rId32" Type="http://schemas.openxmlformats.org/officeDocument/2006/relationships/hyperlink" Target="file:///D:\USERS\dfacus\sintact%204.0\cache\Legislatie\temp5244988\00226967.htm" TargetMode="External"/><Relationship Id="rId37" Type="http://schemas.openxmlformats.org/officeDocument/2006/relationships/hyperlink" Target="file:///D:\USERS\dfacus\sintact%204.0\cache\Legislatie\temp5244988\00226967.htm" TargetMode="External"/><Relationship Id="rId40" Type="http://schemas.openxmlformats.org/officeDocument/2006/relationships/hyperlink" Target="file:///D:\USERS\dfacus\sintact%204.0\cache\Legislatie\temp5244988\00226967.htm" TargetMode="External"/><Relationship Id="rId45" Type="http://schemas.openxmlformats.org/officeDocument/2006/relationships/hyperlink" Target="file:///D:\USERS\dfacus\sintact%204.0\cache\Legislatie\temp5244988\00226967.htm" TargetMode="External"/><Relationship Id="rId53" Type="http://schemas.openxmlformats.org/officeDocument/2006/relationships/hyperlink" Target="file:///D:\USERS\dfacus\sintact%204.0\cache\Legislatie\temp5244988\00226967.htm" TargetMode="External"/><Relationship Id="rId58" Type="http://schemas.openxmlformats.org/officeDocument/2006/relationships/hyperlink" Target="file:///D:\USERS\dfacus\sintact%204.0\cache\Legislatie\temp5244988\00226967.htm" TargetMode="External"/><Relationship Id="rId66" Type="http://schemas.openxmlformats.org/officeDocument/2006/relationships/hyperlink" Target="file:///D:\USERS\dfacus\sintact%204.0\cache\Legislatie\temp5244988\00226967.htm" TargetMode="External"/><Relationship Id="rId74" Type="http://schemas.openxmlformats.org/officeDocument/2006/relationships/customXml" Target="../customXml/item2.xml"/><Relationship Id="rId5" Type="http://schemas.openxmlformats.org/officeDocument/2006/relationships/hyperlink" Target="file:///D:\USERS\dfacus\sintact%204.0\cache\Legislatie\temp5244988\00246598.HTML" TargetMode="External"/><Relationship Id="rId61" Type="http://schemas.openxmlformats.org/officeDocument/2006/relationships/hyperlink" Target="file:///D:\USERS\dfacus\sintact%204.0\cache\Legislatie\temp5244988\00226967.htm" TargetMode="External"/><Relationship Id="rId19" Type="http://schemas.openxmlformats.org/officeDocument/2006/relationships/hyperlink" Target="file:///D:\USERS\dfacus\sintact%204.0\cache\Legislatie\temp5244988\00212171.htm" TargetMode="External"/><Relationship Id="rId14" Type="http://schemas.openxmlformats.org/officeDocument/2006/relationships/hyperlink" Target="file:///D:\USERS\dfacus\sintact%204.0\cache\Legislatie\temp5244988\00212171.htm" TargetMode="External"/><Relationship Id="rId22" Type="http://schemas.openxmlformats.org/officeDocument/2006/relationships/hyperlink" Target="file:///D:\USERS\dfacus\sintact%204.0\cache\Legislatie\temp5244988\00226967.htm" TargetMode="External"/><Relationship Id="rId27" Type="http://schemas.openxmlformats.org/officeDocument/2006/relationships/hyperlink" Target="file:///D:\USERS\dfacus\sintact%204.0\cache\Legislatie\temp5244988\00226967.htm" TargetMode="External"/><Relationship Id="rId30" Type="http://schemas.openxmlformats.org/officeDocument/2006/relationships/hyperlink" Target="file:///D:\USERS\dfacus\sintact%204.0\cache\Legislatie\temp5244988\00226967.htm" TargetMode="External"/><Relationship Id="rId35" Type="http://schemas.openxmlformats.org/officeDocument/2006/relationships/hyperlink" Target="file:///D:\USERS\dfacus\sintact%204.0\cache\Legislatie\temp5244988\00226967.htm" TargetMode="External"/><Relationship Id="rId43" Type="http://schemas.openxmlformats.org/officeDocument/2006/relationships/hyperlink" Target="file:///D:\USERS\dfacus\sintact%204.0\cache\Legislatie\temp5244988\00226967.htm" TargetMode="External"/><Relationship Id="rId48" Type="http://schemas.openxmlformats.org/officeDocument/2006/relationships/hyperlink" Target="file:///D:\USERS\dfacus\sintact%204.0\cache\Legislatie\temp5244988\00060864.htm" TargetMode="External"/><Relationship Id="rId56" Type="http://schemas.openxmlformats.org/officeDocument/2006/relationships/hyperlink" Target="file:///D:\USERS\dfacus\sintact%204.0\cache\Legislatie\temp5244988\00226967.htm" TargetMode="External"/><Relationship Id="rId64" Type="http://schemas.openxmlformats.org/officeDocument/2006/relationships/hyperlink" Target="file:///D:\USERS\dfacus\sintact%204.0\cache\Legislatie\temp5244988\00226967.htm" TargetMode="External"/><Relationship Id="rId69" Type="http://schemas.openxmlformats.org/officeDocument/2006/relationships/hyperlink" Target="file:///D:\USERS\dfacus\sintact%204.0\cache\Legislatie\temp5244988\00226967.htm" TargetMode="External"/><Relationship Id="rId8" Type="http://schemas.openxmlformats.org/officeDocument/2006/relationships/hyperlink" Target="file:///D:\USERS\dfacus\sintact%204.0\cache\Legislatie\temp5244988\00226967.htm" TargetMode="External"/><Relationship Id="rId51" Type="http://schemas.openxmlformats.org/officeDocument/2006/relationships/hyperlink" Target="file:///D:\USERS\dfacus\sintact%204.0\cache\Legislatie\temp5244988\00226967.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USERS\dfacus\sintact%204.0\cache\Legislatie\temp5244988\00244393.htm" TargetMode="External"/><Relationship Id="rId17" Type="http://schemas.openxmlformats.org/officeDocument/2006/relationships/hyperlink" Target="file:///D:\USERS\dfacus\sintact%204.0\cache\Legislatie\temp5244988\00228781.htm" TargetMode="External"/><Relationship Id="rId25" Type="http://schemas.openxmlformats.org/officeDocument/2006/relationships/hyperlink" Target="file:///D:\USERS\dfacus\sintact%204.0\cache\Legislatie\temp5244988\00226967.htm" TargetMode="External"/><Relationship Id="rId33" Type="http://schemas.openxmlformats.org/officeDocument/2006/relationships/hyperlink" Target="file:///D:\USERS\dfacus\sintact%204.0\cache\Legislatie\temp5244988\00226967.htm" TargetMode="External"/><Relationship Id="rId38" Type="http://schemas.openxmlformats.org/officeDocument/2006/relationships/hyperlink" Target="file:///D:\USERS\dfacus\sintact%204.0\cache\Legislatie\temp5244988\00226967.htm" TargetMode="External"/><Relationship Id="rId46" Type="http://schemas.openxmlformats.org/officeDocument/2006/relationships/hyperlink" Target="file:///D:\USERS\dfacus\sintact%204.0\cache\Legislatie\temp5244988\00226967.htm" TargetMode="External"/><Relationship Id="rId59" Type="http://schemas.openxmlformats.org/officeDocument/2006/relationships/hyperlink" Target="file:///D:\USERS\dfacus\sintact%204.0\cache\Legislatie\temp5244988\00226967.htm" TargetMode="External"/><Relationship Id="rId67" Type="http://schemas.openxmlformats.org/officeDocument/2006/relationships/hyperlink" Target="file:///D:\USERS\dfacus\sintact%204.0\cache\Legislatie\temp5244988\00226967.htm" TargetMode="External"/><Relationship Id="rId20" Type="http://schemas.openxmlformats.org/officeDocument/2006/relationships/hyperlink" Target="file:///D:\USERS\dfacus\sintact%204.0\cache\Legislatie\temp5244988\00232237.htm" TargetMode="External"/><Relationship Id="rId41" Type="http://schemas.openxmlformats.org/officeDocument/2006/relationships/hyperlink" Target="file:///D:\USERS\dfacus\sintact%204.0\cache\Legislatie\temp5244988\00226967.htm" TargetMode="External"/><Relationship Id="rId54" Type="http://schemas.openxmlformats.org/officeDocument/2006/relationships/hyperlink" Target="file:///D:\USERS\dfacus\sintact%204.0\cache\Legislatie\temp5244988\00226967.htm" TargetMode="External"/><Relationship Id="rId62" Type="http://schemas.openxmlformats.org/officeDocument/2006/relationships/hyperlink" Target="file:///D:\USERS\dfacus\sintact%204.0\cache\Legislatie\temp5244988\00226967.htm" TargetMode="External"/><Relationship Id="rId70" Type="http://schemas.openxmlformats.org/officeDocument/2006/relationships/hyperlink" Target="file:///D:\USERS\dfacus\sintact%204.0\cache\Legislatie\temp5244988\00212171.htm" TargetMode="Externa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file:///D:\USERS\dfacus\sintact%204.0\cache\Legislatie\temp5244988\00226967.htm" TargetMode="External"/><Relationship Id="rId23" Type="http://schemas.openxmlformats.org/officeDocument/2006/relationships/hyperlink" Target="file:///D:\USERS\dfacus\sintact%204.0\cache\Legislatie\temp5244988\00226967.htm" TargetMode="External"/><Relationship Id="rId28" Type="http://schemas.openxmlformats.org/officeDocument/2006/relationships/hyperlink" Target="file:///D:\USERS\dfacus\sintact%204.0\cache\Legislatie\temp5244988\00226967.htm" TargetMode="External"/><Relationship Id="rId36" Type="http://schemas.openxmlformats.org/officeDocument/2006/relationships/hyperlink" Target="file:///D:\USERS\dfacus\sintact%204.0\cache\Legislatie\temp5244988\00226967.htm" TargetMode="External"/><Relationship Id="rId49" Type="http://schemas.openxmlformats.org/officeDocument/2006/relationships/hyperlink" Target="file:///D:\USERS\dfacus\sintact%204.0\cache\Legislatie\temp5244988\00226967.htm" TargetMode="External"/><Relationship Id="rId57" Type="http://schemas.openxmlformats.org/officeDocument/2006/relationships/hyperlink" Target="file:///D:\USERS\dfacus\sintact%204.0\cache\Legislatie\temp5244988\00226967.htm" TargetMode="External"/><Relationship Id="rId10" Type="http://schemas.openxmlformats.org/officeDocument/2006/relationships/hyperlink" Target="file:///D:\USERS\dfacus\sintact%204.0\cache\Legislatie\temp5244988\00228781.htm" TargetMode="External"/><Relationship Id="rId31" Type="http://schemas.openxmlformats.org/officeDocument/2006/relationships/hyperlink" Target="file:///D:\USERS\dfacus\sintact%204.0\cache\Legislatie\temp5244988\00226967.htm" TargetMode="External"/><Relationship Id="rId44" Type="http://schemas.openxmlformats.org/officeDocument/2006/relationships/hyperlink" Target="file:///D:\USERS\dfacus\sintact%204.0\cache\Legislatie\temp5244988\00226967.htm" TargetMode="External"/><Relationship Id="rId52" Type="http://schemas.openxmlformats.org/officeDocument/2006/relationships/hyperlink" Target="file:///D:\USERS\dfacus\sintact%204.0\cache\Legislatie\temp5244988\00226967.htm" TargetMode="External"/><Relationship Id="rId60" Type="http://schemas.openxmlformats.org/officeDocument/2006/relationships/hyperlink" Target="file:///D:\USERS\dfacus\sintact%204.0\cache\Legislatie\temp5244988\00226967.htm" TargetMode="External"/><Relationship Id="rId65" Type="http://schemas.openxmlformats.org/officeDocument/2006/relationships/hyperlink" Target="file:///D:\USERS\dfacus\sintact%204.0\cache\Legislatie\temp5244988\00226967.htm"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ile:///D:\USERS\dfacus\sintact%204.0\cache\Legislatie\temp5244988\00212171.htm" TargetMode="External"/><Relationship Id="rId13" Type="http://schemas.openxmlformats.org/officeDocument/2006/relationships/hyperlink" Target="file:///D:\USERS\dfacus\sintact%204.0\cache\Legislatie\temp5244988\00226967.htm" TargetMode="External"/><Relationship Id="rId18" Type="http://schemas.openxmlformats.org/officeDocument/2006/relationships/hyperlink" Target="file:///D:\USERS\dfacus\sintact%204.0\cache\Legislatie\temp5244988\00226967.htm" TargetMode="External"/><Relationship Id="rId39" Type="http://schemas.openxmlformats.org/officeDocument/2006/relationships/hyperlink" Target="file:///D:\USERS\dfacus\sintact%204.0\cache\Legislatie\temp5244988\00226967.htm" TargetMode="External"/><Relationship Id="rId34" Type="http://schemas.openxmlformats.org/officeDocument/2006/relationships/hyperlink" Target="file:///D:\USERS\dfacus\sintact%204.0\cache\Legislatie\temp5244988\00226967.htm" TargetMode="External"/><Relationship Id="rId50" Type="http://schemas.openxmlformats.org/officeDocument/2006/relationships/hyperlink" Target="file:///D:\USERS\dfacus\sintact%204.0\cache\Legislatie\temp5244988\00226967.htm" TargetMode="External"/><Relationship Id="rId55" Type="http://schemas.openxmlformats.org/officeDocument/2006/relationships/hyperlink" Target="file:///D:\USERS\dfacus\sintact%204.0\cache\Legislatie\temp5244988\00226967.htm" TargetMode="External"/><Relationship Id="rId76" Type="http://schemas.openxmlformats.org/officeDocument/2006/relationships/customXml" Target="../customXml/item4.xml"/><Relationship Id="rId7" Type="http://schemas.openxmlformats.org/officeDocument/2006/relationships/hyperlink" Target="file:///D:\USERS\dfacus\sintact%204.0\cache\Legislatie\temp5244988\00228782.htm"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RUX3NXC6MJZS-40-2943</_dlc_DocId>
    <_dlc_DocIdUrl xmlns="fba58025-0715-43fe-9148-0548809c527a">
      <Url>http://spportal/Normative/_layouts/DocIdRedir.aspx?ID=RUX3NXC6MJZS-40-2943</Url>
      <Description>RUX3NXC6MJZS-40-2943</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AF3A0B-4B65-42BB-A5BF-B91A4B42BF10}"/>
</file>

<file path=customXml/itemProps2.xml><?xml version="1.0" encoding="utf-8"?>
<ds:datastoreItem xmlns:ds="http://schemas.openxmlformats.org/officeDocument/2006/customXml" ds:itemID="{A7ED534D-25DB-435A-BA96-097A8F4F3252}"/>
</file>

<file path=customXml/itemProps3.xml><?xml version="1.0" encoding="utf-8"?>
<ds:datastoreItem xmlns:ds="http://schemas.openxmlformats.org/officeDocument/2006/customXml" ds:itemID="{C216738A-3864-45AC-9A12-3377D253ED63}"/>
</file>

<file path=customXml/itemProps4.xml><?xml version="1.0" encoding="utf-8"?>
<ds:datastoreItem xmlns:ds="http://schemas.openxmlformats.org/officeDocument/2006/customXml" ds:itemID="{6CDD32D7-C3B6-4533-AE2B-A40E34F11523}"/>
</file>

<file path=docProps/app.xml><?xml version="1.0" encoding="utf-8"?>
<Properties xmlns="http://schemas.openxmlformats.org/officeDocument/2006/extended-properties" xmlns:vt="http://schemas.openxmlformats.org/officeDocument/2006/docPropsVTypes">
  <Template>Normal</Template>
  <TotalTime>0</TotalTime>
  <Pages>30</Pages>
  <Words>12112</Words>
  <Characters>69039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Diana Elena FACUS</cp:lastModifiedBy>
  <cp:revision>2</cp:revision>
  <cp:lastPrinted>2021-02-25T14:43:00Z</cp:lastPrinted>
  <dcterms:created xsi:type="dcterms:W3CDTF">2023-12-08T07:15:00Z</dcterms:created>
  <dcterms:modified xsi:type="dcterms:W3CDTF">2023-12-08T07:15:00Z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de27888b-f2b4-43e4-89ce-9effd6429acd</vt:lpwstr>
  </property>
  <property fmtid="{D5CDD505-2E9C-101B-9397-08002B2CF9AE}" pid="3" name="ContentTypeId">
    <vt:lpwstr>0x0101002C87D5534F483741A512E40185B292C0</vt:lpwstr>
  </property>
</Properties>
</file>